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全民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同心 反诈同行——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郑州市电子信息工程学校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开展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预防电信诈骗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教育活动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896d0248a369fb7de1b277b00b7c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6d0248a369fb7de1b277b00b7c7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郑州市公安局反诈中心孙宇警官讲授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8ec0261182418b34ebdadf221998d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c0261182418b34ebdadf221998d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会场学生认真听讲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a80ff70d428f32d7c3d8fb7514a1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0ff70d428f32d7c3d8fb7514a18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孙宇警官剖析诈骗实施过程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5650aa581c220a9dd16838de5dda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50aa581c220a9dd16838de5ddac0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各班级线上观看直播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为切实维护校园周边安全和社会和谐稳定，严厉打击各种针对师生的电信网络诈骗违法犯罪行为，保障师生人身、财产安全，创造有利于广大师生健康、良好的教学学习环境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郑州市电子信息工程学校</w:t>
      </w:r>
      <w:r>
        <w:rPr>
          <w:rFonts w:hint="eastAsia" w:ascii="仿宋" w:hAnsi="仿宋" w:eastAsia="仿宋" w:cs="仿宋"/>
          <w:sz w:val="32"/>
          <w:szCs w:val="40"/>
        </w:rPr>
        <w:t>于2023年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日邀请了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郑州市公安局反诈中心</w:t>
      </w:r>
      <w:r>
        <w:rPr>
          <w:rFonts w:hint="eastAsia" w:ascii="仿宋" w:hAnsi="仿宋" w:eastAsia="仿宋" w:cs="仿宋"/>
          <w:sz w:val="32"/>
          <w:szCs w:val="40"/>
        </w:rPr>
        <w:t>的民警,为全体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40"/>
        </w:rPr>
        <w:t>进行了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以“全民同心，反诈同行”为主题的</w:t>
      </w:r>
      <w:r>
        <w:rPr>
          <w:rFonts w:hint="eastAsia" w:ascii="仿宋" w:hAnsi="仿宋" w:eastAsia="仿宋" w:cs="仿宋"/>
          <w:sz w:val="32"/>
          <w:szCs w:val="40"/>
        </w:rPr>
        <w:t>预防网络诈骗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40"/>
        </w:rPr>
        <w:t>专题讲座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学校近100名师生现场参加讲座，1800余名师生线上参加讲座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活动现场，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孙宇警官</w:t>
      </w:r>
      <w:r>
        <w:rPr>
          <w:rFonts w:hint="eastAsia" w:ascii="仿宋" w:hAnsi="仿宋" w:eastAsia="仿宋" w:cs="仿宋"/>
          <w:sz w:val="32"/>
          <w:szCs w:val="40"/>
        </w:rPr>
        <w:t>通过以案说法，向大家介绍经常遇到的诈骗手段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通过插播多样化的科普视频，深入浅出地阐释了“洗钱”“刷单”“虚拟征信”等诈骗类型和手段，警示广大师生避免防不胜防的电信诈骗，简明扼要地为大家提供了如何保护个人信息、如何防范电信诈骗等实用措施。并重点介绍了《中华人民共和国反电信网络诈骗法》主要内容，特别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师生们</w:t>
      </w:r>
      <w:r>
        <w:rPr>
          <w:rFonts w:hint="eastAsia" w:ascii="仿宋" w:hAnsi="仿宋" w:eastAsia="仿宋" w:cs="仿宋"/>
          <w:sz w:val="32"/>
          <w:szCs w:val="40"/>
        </w:rPr>
        <w:t>强调了牢记“96110”全国反诈劝阻专线的重要性。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全民同心，反诈同行。此次培训不仅加深了全体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40"/>
        </w:rPr>
        <w:t>对网络电信诈骗的认识，还增强了大家鉴别电信诈骗、预防电信诈骗能力，同时营造了警校携手，共同反诈的良好氛围。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06382-BCA0-464D-B9D2-D6049AF8A25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3ECEEF-762D-4B2E-B1C6-7A101FCFED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34C2FDA-46BE-416F-ABC3-CF1533E1F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TM2Y2JhMjQxYTlmYTBmZTQwNjlkZTQxMGU5OGQifQ=="/>
  </w:docVars>
  <w:rsids>
    <w:rsidRoot w:val="1B6F743F"/>
    <w:rsid w:val="1B6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2023-12-06T06:42:00Z</dcterms:created>
  <dc:creator>paddington</dc:creator>
  <cp:lastModifiedBy>paddington</cp:lastModifiedBy>
  <dcterms:modified xsi:type="dcterms:W3CDTF">2023-12-06T07:18:44Z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7D2E8CF5845E444693928C63959BEBE9_11</vt:lpwstr>
  </property>
</Properties>
</file>