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720" w:lineRule="auto"/>
        <w:ind w:left="0" w:right="0" w:firstLine="0"/>
        <w:jc w:val="center"/>
        <w:rPr>
          <w:rFonts w:hint="eastAsia" w:ascii="宋体" w:hAnsi="宋体" w:eastAsia="宋体" w:cs="宋体"/>
          <w:b/>
          <w:bCs/>
          <w:i w:val="0"/>
          <w:iCs w:val="0"/>
          <w:caps w:val="0"/>
          <w:color w:val="000000"/>
          <w:spacing w:val="0"/>
          <w:sz w:val="36"/>
          <w:szCs w:val="36"/>
          <w:u w:val="none"/>
        </w:rPr>
      </w:pPr>
      <w:r>
        <w:rPr>
          <w:rFonts w:hint="eastAsia" w:ascii="宋体" w:hAnsi="宋体" w:eastAsia="宋体" w:cs="宋体"/>
          <w:b/>
          <w:bCs/>
          <w:i w:val="0"/>
          <w:iCs w:val="0"/>
          <w:caps w:val="0"/>
          <w:color w:val="000000"/>
          <w:spacing w:val="0"/>
          <w:sz w:val="36"/>
          <w:szCs w:val="36"/>
          <w:u w:val="none"/>
        </w:rPr>
        <w:t>202</w:t>
      </w:r>
      <w:r>
        <w:rPr>
          <w:rFonts w:hint="eastAsia" w:ascii="宋体" w:hAnsi="宋体" w:eastAsia="宋体" w:cs="宋体"/>
          <w:b/>
          <w:bCs/>
          <w:i w:val="0"/>
          <w:iCs w:val="0"/>
          <w:caps w:val="0"/>
          <w:color w:val="000000"/>
          <w:spacing w:val="0"/>
          <w:sz w:val="36"/>
          <w:szCs w:val="36"/>
          <w:u w:val="none"/>
          <w:lang w:val="en-US" w:eastAsia="zh-CN"/>
        </w:rPr>
        <w:t>3</w:t>
      </w:r>
      <w:r>
        <w:rPr>
          <w:rFonts w:hint="eastAsia" w:ascii="宋体" w:hAnsi="宋体" w:eastAsia="宋体" w:cs="宋体"/>
          <w:b/>
          <w:bCs/>
          <w:i w:val="0"/>
          <w:iCs w:val="0"/>
          <w:caps w:val="0"/>
          <w:color w:val="000000"/>
          <w:spacing w:val="0"/>
          <w:sz w:val="36"/>
          <w:szCs w:val="36"/>
          <w:u w:val="none"/>
        </w:rPr>
        <w:t>一带一路暨金砖国家技能发展与技术创新大赛</w:t>
      </w:r>
    </w:p>
    <w:p>
      <w:pPr>
        <w:pStyle w:val="4"/>
        <w:keepNext w:val="0"/>
        <w:keepLines w:val="0"/>
        <w:widowControl/>
        <w:suppressLineNumbers w:val="0"/>
        <w:spacing w:before="0" w:beforeAutospacing="0" w:after="0" w:afterAutospacing="0" w:line="720" w:lineRule="auto"/>
        <w:ind w:left="0" w:right="0" w:firstLine="0"/>
        <w:jc w:val="center"/>
        <w:rPr>
          <w:rFonts w:hint="eastAsia" w:ascii="宋体" w:hAnsi="宋体" w:eastAsia="宋体" w:cs="宋体"/>
          <w:b/>
          <w:bCs/>
          <w:i w:val="0"/>
          <w:iCs w:val="0"/>
          <w:caps w:val="0"/>
          <w:color w:val="000000"/>
          <w:spacing w:val="0"/>
          <w:sz w:val="36"/>
          <w:szCs w:val="36"/>
          <w:u w:val="none"/>
          <w:lang w:val="en-US" w:eastAsia="zh-CN"/>
        </w:rPr>
      </w:pPr>
      <w:r>
        <w:rPr>
          <w:rFonts w:hint="eastAsia" w:ascii="宋体" w:hAnsi="宋体" w:eastAsia="宋体" w:cs="宋体"/>
          <w:b/>
          <w:bCs/>
          <w:i w:val="0"/>
          <w:iCs w:val="0"/>
          <w:caps w:val="0"/>
          <w:color w:val="000000"/>
          <w:spacing w:val="0"/>
          <w:sz w:val="36"/>
          <w:szCs w:val="36"/>
          <w:u w:val="none"/>
          <w:lang w:eastAsia="zh-CN"/>
        </w:rPr>
        <w:t>“</w:t>
      </w:r>
      <w:r>
        <w:rPr>
          <w:rFonts w:hint="eastAsia" w:ascii="宋体" w:hAnsi="宋体" w:eastAsia="宋体" w:cs="宋体"/>
          <w:b/>
          <w:bCs/>
          <w:i w:val="0"/>
          <w:iCs w:val="0"/>
          <w:caps w:val="0"/>
          <w:color w:val="000000"/>
          <w:spacing w:val="0"/>
          <w:sz w:val="36"/>
          <w:szCs w:val="36"/>
          <w:u w:val="none"/>
        </w:rPr>
        <w:t>大数据集群运维管理赛项</w:t>
      </w:r>
      <w:r>
        <w:rPr>
          <w:rFonts w:hint="eastAsia" w:ascii="宋体" w:hAnsi="宋体" w:eastAsia="宋体" w:cs="宋体"/>
          <w:b/>
          <w:bCs/>
          <w:i w:val="0"/>
          <w:iCs w:val="0"/>
          <w:caps w:val="0"/>
          <w:color w:val="000000"/>
          <w:spacing w:val="0"/>
          <w:sz w:val="36"/>
          <w:szCs w:val="36"/>
          <w:u w:val="none"/>
          <w:lang w:eastAsia="zh-CN"/>
        </w:rPr>
        <w:t>”</w:t>
      </w:r>
      <w:r>
        <w:rPr>
          <w:rFonts w:hint="eastAsia" w:ascii="宋体" w:hAnsi="宋体" w:eastAsia="宋体" w:cs="宋体"/>
          <w:b/>
          <w:bCs/>
          <w:i w:val="0"/>
          <w:iCs w:val="0"/>
          <w:caps w:val="0"/>
          <w:color w:val="000000"/>
          <w:spacing w:val="0"/>
          <w:sz w:val="36"/>
          <w:szCs w:val="36"/>
          <w:u w:val="none"/>
        </w:rPr>
        <w:t>国内总决赛</w:t>
      </w:r>
      <w:r>
        <w:rPr>
          <w:rFonts w:hint="default" w:ascii="宋体" w:hAnsi="宋体" w:eastAsia="宋体" w:cs="宋体"/>
          <w:b/>
          <w:bCs/>
          <w:i w:val="0"/>
          <w:iCs w:val="0"/>
          <w:caps w:val="0"/>
          <w:color w:val="000000"/>
          <w:spacing w:val="0"/>
          <w:sz w:val="36"/>
          <w:szCs w:val="36"/>
          <w:u w:val="none"/>
        </w:rPr>
        <w:t>（</w:t>
      </w:r>
      <w:r>
        <w:rPr>
          <w:rFonts w:hint="eastAsia" w:ascii="宋体" w:hAnsi="宋体" w:eastAsia="宋体" w:cs="宋体"/>
          <w:b/>
          <w:bCs/>
          <w:i w:val="0"/>
          <w:iCs w:val="0"/>
          <w:caps w:val="0"/>
          <w:color w:val="000000"/>
          <w:spacing w:val="0"/>
          <w:sz w:val="36"/>
          <w:szCs w:val="36"/>
          <w:u w:val="none"/>
          <w:lang w:val="en-US" w:eastAsia="zh-Hans"/>
        </w:rPr>
        <w:t>中职组</w:t>
      </w:r>
      <w:r>
        <w:rPr>
          <w:rFonts w:hint="default" w:ascii="宋体" w:hAnsi="宋体" w:eastAsia="宋体" w:cs="宋体"/>
          <w:b/>
          <w:bCs/>
          <w:i w:val="0"/>
          <w:iCs w:val="0"/>
          <w:caps w:val="0"/>
          <w:color w:val="000000"/>
          <w:spacing w:val="0"/>
          <w:sz w:val="36"/>
          <w:szCs w:val="36"/>
          <w:u w:val="none"/>
        </w:rPr>
        <w:t>）</w:t>
      </w:r>
      <w:r>
        <w:rPr>
          <w:rFonts w:hint="eastAsia" w:ascii="宋体" w:hAnsi="宋体" w:eastAsia="宋体" w:cs="宋体"/>
          <w:b/>
          <w:bCs/>
          <w:i w:val="0"/>
          <w:iCs w:val="0"/>
          <w:caps w:val="0"/>
          <w:color w:val="000000"/>
          <w:spacing w:val="0"/>
          <w:sz w:val="36"/>
          <w:szCs w:val="36"/>
          <w:u w:val="none"/>
          <w:lang w:val="en-US" w:eastAsia="zh-CN"/>
        </w:rPr>
        <w:t>顺利开幕</w:t>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i w:val="0"/>
          <w:iCs w:val="0"/>
          <w:caps w:val="0"/>
          <w:color w:val="000000"/>
          <w:spacing w:val="0"/>
          <w:sz w:val="28"/>
          <w:szCs w:val="28"/>
          <w:u w:val="none"/>
          <w:lang w:val="en-US" w:eastAsia="zh-CN"/>
        </w:rPr>
        <w:drawing>
          <wp:inline distT="0" distB="0" distL="114300" distR="114300">
            <wp:extent cx="5243830" cy="3935730"/>
            <wp:effectExtent l="0" t="0" r="13970" b="7620"/>
            <wp:docPr id="5" name="图片 5" descr="9dc608aa3af00163831ad1fbdf81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dc608aa3af00163831ad1fbdf81da4"/>
                    <pic:cNvPicPr>
                      <a:picLocks noChangeAspect="1"/>
                    </pic:cNvPicPr>
                  </pic:nvPicPr>
                  <pic:blipFill>
                    <a:blip r:embed="rId4"/>
                    <a:stretch>
                      <a:fillRect/>
                    </a:stretch>
                  </pic:blipFill>
                  <pic:spPr>
                    <a:xfrm>
                      <a:off x="0" y="0"/>
                      <a:ext cx="5243830" cy="3935730"/>
                    </a:xfrm>
                    <a:prstGeom prst="rect">
                      <a:avLst/>
                    </a:prstGeom>
                  </pic:spPr>
                </pic:pic>
              </a:graphicData>
            </a:graphic>
          </wp:inline>
        </w:drawing>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i w:val="0"/>
          <w:iCs w:val="0"/>
          <w:caps w:val="0"/>
          <w:color w:val="000000"/>
          <w:spacing w:val="0"/>
          <w:sz w:val="28"/>
          <w:szCs w:val="28"/>
          <w:u w:val="none"/>
          <w:lang w:val="en-US" w:eastAsia="zh-CN"/>
        </w:rPr>
        <w:t>郑州市电子信息工程学校赛场</w:t>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i w:val="0"/>
          <w:iCs w:val="0"/>
          <w:caps w:val="0"/>
          <w:color w:val="404040"/>
          <w:spacing w:val="0"/>
          <w:sz w:val="28"/>
          <w:szCs w:val="28"/>
          <w:shd w:val="clear" w:fill="FFFFFF"/>
          <w:lang w:eastAsia="zh-CN"/>
        </w:rPr>
        <w:drawing>
          <wp:inline distT="0" distB="0" distL="114300" distR="114300">
            <wp:extent cx="5264785" cy="3950335"/>
            <wp:effectExtent l="0" t="0" r="12065" b="12065"/>
            <wp:docPr id="6" name="图片 6" descr="999a7b9efa1b6e637d5baf67da47f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99a7b9efa1b6e637d5baf67da47f12"/>
                    <pic:cNvPicPr>
                      <a:picLocks noChangeAspect="1"/>
                    </pic:cNvPicPr>
                  </pic:nvPicPr>
                  <pic:blipFill>
                    <a:blip r:embed="rId5"/>
                    <a:stretch>
                      <a:fillRect/>
                    </a:stretch>
                  </pic:blipFill>
                  <pic:spPr>
                    <a:xfrm>
                      <a:off x="0" y="0"/>
                      <a:ext cx="5264785" cy="3950335"/>
                    </a:xfrm>
                    <a:prstGeom prst="rect">
                      <a:avLst/>
                    </a:prstGeom>
                  </pic:spPr>
                </pic:pic>
              </a:graphicData>
            </a:graphic>
          </wp:inline>
        </w:drawing>
      </w:r>
      <w:r>
        <w:rPr>
          <w:rFonts w:hint="eastAsia" w:ascii="楷体" w:hAnsi="楷体" w:eastAsia="楷体" w:cs="楷体"/>
          <w:b w:val="0"/>
          <w:bCs w:val="0"/>
          <w:i w:val="0"/>
          <w:iCs w:val="0"/>
          <w:caps w:val="0"/>
          <w:color w:val="404040"/>
          <w:spacing w:val="0"/>
          <w:sz w:val="28"/>
          <w:szCs w:val="28"/>
          <w:shd w:val="clear" w:fill="FFFFFF"/>
        </w:rPr>
        <w:t>郑州市教育局职成教处处长郝延秋</w:t>
      </w:r>
      <w:r>
        <w:rPr>
          <w:rFonts w:hint="eastAsia" w:ascii="楷体" w:hAnsi="楷体" w:eastAsia="楷体" w:cs="楷体"/>
          <w:b w:val="0"/>
          <w:bCs w:val="0"/>
          <w:i w:val="0"/>
          <w:iCs w:val="0"/>
          <w:caps w:val="0"/>
          <w:color w:val="404040"/>
          <w:spacing w:val="0"/>
          <w:sz w:val="28"/>
          <w:szCs w:val="28"/>
          <w:shd w:val="clear" w:fill="FFFFFF"/>
          <w:lang w:val="en-US" w:eastAsia="zh-CN"/>
        </w:rPr>
        <w:t>主持会议</w:t>
      </w:r>
      <w:r>
        <w:rPr>
          <w:rFonts w:hint="eastAsia" w:ascii="楷体" w:hAnsi="楷体" w:eastAsia="楷体" w:cs="楷体"/>
          <w:b w:val="0"/>
          <w:bCs w:val="0"/>
          <w:i w:val="0"/>
          <w:iCs w:val="0"/>
          <w:caps w:val="0"/>
          <w:color w:val="000000"/>
          <w:spacing w:val="0"/>
          <w:sz w:val="28"/>
          <w:szCs w:val="28"/>
          <w:u w:val="none"/>
          <w:lang w:val="en-US" w:eastAsia="zh-CN"/>
        </w:rPr>
        <w:drawing>
          <wp:inline distT="0" distB="0" distL="114300" distR="114300">
            <wp:extent cx="5264785" cy="3950335"/>
            <wp:effectExtent l="0" t="0" r="12065" b="12065"/>
            <wp:docPr id="9" name="图片 9" descr="75d6db50b2c0a8592b21779782a0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5d6db50b2c0a8592b21779782a0ac8"/>
                    <pic:cNvPicPr>
                      <a:picLocks noChangeAspect="1"/>
                    </pic:cNvPicPr>
                  </pic:nvPicPr>
                  <pic:blipFill>
                    <a:blip r:embed="rId6"/>
                    <a:stretch>
                      <a:fillRect/>
                    </a:stretch>
                  </pic:blipFill>
                  <pic:spPr>
                    <a:xfrm>
                      <a:off x="0" y="0"/>
                      <a:ext cx="5264785" cy="3950335"/>
                    </a:xfrm>
                    <a:prstGeom prst="rect">
                      <a:avLst/>
                    </a:prstGeom>
                  </pic:spPr>
                </pic:pic>
              </a:graphicData>
            </a:graphic>
          </wp:inline>
        </w:drawing>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strike w:val="0"/>
          <w:dstrike w:val="0"/>
          <w:color w:val="000000"/>
          <w:spacing w:val="0"/>
          <w:sz w:val="28"/>
          <w:szCs w:val="28"/>
          <w:u w:val="none"/>
          <w:lang w:val="en-US" w:eastAsia="zh-CN"/>
        </w:rPr>
      </w:pPr>
      <w:r>
        <w:rPr>
          <w:rFonts w:hint="eastAsia" w:ascii="楷体" w:hAnsi="楷体" w:eastAsia="楷体" w:cs="楷体"/>
          <w:b w:val="0"/>
          <w:bCs w:val="0"/>
          <w:i w:val="0"/>
          <w:iCs w:val="0"/>
          <w:caps w:val="0"/>
          <w:color w:val="000000"/>
          <w:spacing w:val="0"/>
          <w:sz w:val="28"/>
          <w:szCs w:val="28"/>
          <w:u w:val="none"/>
          <w:lang w:val="en-US" w:eastAsia="zh-CN"/>
        </w:rPr>
        <w:t>郑州市电子信息工程学校校党委书记、校长李京辉</w:t>
      </w:r>
      <w:r>
        <w:rPr>
          <w:rFonts w:hint="eastAsia" w:ascii="楷体" w:hAnsi="楷体" w:eastAsia="楷体" w:cs="楷体"/>
          <w:b w:val="0"/>
          <w:bCs w:val="0"/>
          <w:i w:val="0"/>
          <w:iCs w:val="0"/>
          <w:caps w:val="0"/>
          <w:strike w:val="0"/>
          <w:dstrike w:val="0"/>
          <w:color w:val="000000"/>
          <w:spacing w:val="0"/>
          <w:sz w:val="28"/>
          <w:szCs w:val="28"/>
          <w:u w:val="none"/>
        </w:rPr>
        <w:t>致</w:t>
      </w:r>
      <w:r>
        <w:rPr>
          <w:rFonts w:hint="eastAsia" w:ascii="楷体" w:hAnsi="楷体" w:eastAsia="楷体" w:cs="楷体"/>
          <w:b w:val="0"/>
          <w:bCs w:val="0"/>
          <w:i w:val="0"/>
          <w:iCs w:val="0"/>
          <w:caps w:val="0"/>
          <w:strike w:val="0"/>
          <w:dstrike w:val="0"/>
          <w:color w:val="000000"/>
          <w:spacing w:val="0"/>
          <w:sz w:val="28"/>
          <w:szCs w:val="28"/>
          <w:u w:val="none"/>
          <w:lang w:val="en-US" w:eastAsia="zh-CN"/>
        </w:rPr>
        <w:t>欢迎</w:t>
      </w:r>
      <w:r>
        <w:rPr>
          <w:rFonts w:hint="eastAsia" w:ascii="楷体" w:hAnsi="楷体" w:eastAsia="楷体" w:cs="楷体"/>
          <w:b w:val="0"/>
          <w:bCs w:val="0"/>
          <w:i w:val="0"/>
          <w:iCs w:val="0"/>
          <w:caps w:val="0"/>
          <w:strike w:val="0"/>
          <w:dstrike w:val="0"/>
          <w:color w:val="000000"/>
          <w:spacing w:val="0"/>
          <w:sz w:val="28"/>
          <w:szCs w:val="28"/>
          <w:u w:val="none"/>
        </w:rPr>
        <w:t>辞</w:t>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i w:val="0"/>
          <w:iCs w:val="0"/>
          <w:caps w:val="0"/>
          <w:color w:val="000000"/>
          <w:spacing w:val="0"/>
          <w:sz w:val="28"/>
          <w:szCs w:val="28"/>
          <w:u w:val="none"/>
          <w:lang w:val="en-US" w:eastAsia="zh-CN"/>
        </w:rPr>
        <w:drawing>
          <wp:inline distT="0" distB="0" distL="114300" distR="114300">
            <wp:extent cx="5234940" cy="3926205"/>
            <wp:effectExtent l="0" t="0" r="3810" b="17145"/>
            <wp:docPr id="1" name="图片 1" descr="891a48e79532eae8945c44b90541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1a48e79532eae8945c44b90541e21"/>
                    <pic:cNvPicPr>
                      <a:picLocks noChangeAspect="1"/>
                    </pic:cNvPicPr>
                  </pic:nvPicPr>
                  <pic:blipFill>
                    <a:blip r:embed="rId7"/>
                    <a:stretch>
                      <a:fillRect/>
                    </a:stretch>
                  </pic:blipFill>
                  <pic:spPr>
                    <a:xfrm>
                      <a:off x="0" y="0"/>
                      <a:ext cx="5234940" cy="3926205"/>
                    </a:xfrm>
                    <a:prstGeom prst="rect">
                      <a:avLst/>
                    </a:prstGeom>
                  </pic:spPr>
                </pic:pic>
              </a:graphicData>
            </a:graphic>
          </wp:inline>
        </w:drawing>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sz w:val="28"/>
          <w:szCs w:val="28"/>
          <w:lang w:val="en-US" w:eastAsia="zh-CN"/>
        </w:rPr>
        <w:t>金砖国家技能发展与技术创新大赛组委会副主任何美连介绍大赛情况</w:t>
      </w:r>
      <w:r>
        <w:rPr>
          <w:rFonts w:hint="eastAsia" w:ascii="楷体" w:hAnsi="楷体" w:eastAsia="楷体" w:cs="楷体"/>
          <w:b w:val="0"/>
          <w:bCs w:val="0"/>
          <w:i w:val="0"/>
          <w:iCs w:val="0"/>
          <w:caps w:val="0"/>
          <w:color w:val="000000"/>
          <w:spacing w:val="0"/>
          <w:sz w:val="28"/>
          <w:szCs w:val="28"/>
          <w:u w:val="none"/>
          <w:lang w:val="en-US" w:eastAsia="zh-CN"/>
        </w:rPr>
        <w:drawing>
          <wp:inline distT="0" distB="0" distL="114300" distR="114300">
            <wp:extent cx="5234940" cy="3926205"/>
            <wp:effectExtent l="0" t="0" r="3810" b="17145"/>
            <wp:docPr id="2" name="图片 2" descr="21091016793989cdca8b457377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091016793989cdca8b457377a289e"/>
                    <pic:cNvPicPr>
                      <a:picLocks noChangeAspect="1"/>
                    </pic:cNvPicPr>
                  </pic:nvPicPr>
                  <pic:blipFill>
                    <a:blip r:embed="rId8"/>
                    <a:stretch>
                      <a:fillRect/>
                    </a:stretch>
                  </pic:blipFill>
                  <pic:spPr>
                    <a:xfrm>
                      <a:off x="0" y="0"/>
                      <a:ext cx="5234940" cy="3926205"/>
                    </a:xfrm>
                    <a:prstGeom prst="rect">
                      <a:avLst/>
                    </a:prstGeom>
                  </pic:spPr>
                </pic:pic>
              </a:graphicData>
            </a:graphic>
          </wp:inline>
        </w:drawing>
      </w:r>
    </w:p>
    <w:p>
      <w:pPr>
        <w:pStyle w:val="2"/>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郑州市教育局副局长葛飞参加开幕式</w:t>
      </w:r>
    </w:p>
    <w:p>
      <w:pPr>
        <w:pStyle w:val="4"/>
        <w:keepNext w:val="0"/>
        <w:keepLines w:val="0"/>
        <w:widowControl/>
        <w:suppressLineNumbers w:val="0"/>
        <w:spacing w:before="0" w:beforeAutospacing="0" w:after="0" w:afterAutospacing="0" w:line="720" w:lineRule="auto"/>
        <w:ind w:left="0" w:right="0" w:firstLine="0"/>
        <w:jc w:val="center"/>
        <w:rPr>
          <w:rFonts w:hint="eastAsia" w:ascii="楷体" w:hAnsi="楷体" w:eastAsia="楷体" w:cs="楷体"/>
          <w:b w:val="0"/>
          <w:bCs w:val="0"/>
          <w:i w:val="0"/>
          <w:iCs w:val="0"/>
          <w:caps w:val="0"/>
          <w:color w:val="000000"/>
          <w:spacing w:val="0"/>
          <w:sz w:val="28"/>
          <w:szCs w:val="28"/>
          <w:u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楷体" w:hAnsi="楷体" w:eastAsia="楷体" w:cs="楷体"/>
          <w:b w:val="0"/>
          <w:bCs w:val="0"/>
          <w:i w:val="0"/>
          <w:iCs w:val="0"/>
          <w:caps w:val="0"/>
          <w:color w:val="000000"/>
          <w:spacing w:val="0"/>
          <w:sz w:val="28"/>
          <w:szCs w:val="28"/>
          <w:u w:val="none"/>
          <w:lang w:eastAsia="zh-CN"/>
        </w:rPr>
      </w:pPr>
      <w:r>
        <w:rPr>
          <w:rFonts w:hint="eastAsia" w:ascii="楷体" w:hAnsi="楷体" w:eastAsia="楷体" w:cs="楷体"/>
          <w:b w:val="0"/>
          <w:bCs w:val="0"/>
          <w:i w:val="0"/>
          <w:iCs w:val="0"/>
          <w:caps w:val="0"/>
          <w:color w:val="000000"/>
          <w:spacing w:val="0"/>
          <w:sz w:val="28"/>
          <w:szCs w:val="28"/>
          <w:u w:val="none"/>
          <w:lang w:eastAsia="zh-CN"/>
        </w:rPr>
        <w:drawing>
          <wp:inline distT="0" distB="0" distL="114300" distR="114300">
            <wp:extent cx="5264785" cy="3950335"/>
            <wp:effectExtent l="0" t="0" r="12065" b="12065"/>
            <wp:docPr id="3" name="图片 3" descr="67c99ea0649ecfe551b52d76c9c5a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c99ea0649ecfe551b52d76c9c5a47"/>
                    <pic:cNvPicPr>
                      <a:picLocks noChangeAspect="1"/>
                    </pic:cNvPicPr>
                  </pic:nvPicPr>
                  <pic:blipFill>
                    <a:blip r:embed="rId9"/>
                    <a:stretch>
                      <a:fillRect/>
                    </a:stretch>
                  </pic:blipFill>
                  <pic:spPr>
                    <a:xfrm>
                      <a:off x="0" y="0"/>
                      <a:ext cx="5264785" cy="3950335"/>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840" w:firstLineChars="300"/>
        <w:jc w:val="center"/>
        <w:textAlignment w:val="auto"/>
        <w:rPr>
          <w:rFonts w:hint="eastAsia" w:ascii="楷体" w:hAnsi="楷体" w:eastAsia="楷体" w:cs="楷体"/>
          <w:b w:val="0"/>
          <w:bCs w:val="0"/>
          <w:i w:val="0"/>
          <w:iCs w:val="0"/>
          <w:caps w:val="0"/>
          <w:color w:val="000000"/>
          <w:spacing w:val="0"/>
          <w:sz w:val="28"/>
          <w:szCs w:val="28"/>
          <w:u w:val="none"/>
          <w:lang w:val="en-US" w:eastAsia="zh-CN"/>
        </w:rPr>
      </w:pPr>
      <w:r>
        <w:rPr>
          <w:rFonts w:hint="eastAsia" w:ascii="楷体" w:hAnsi="楷体" w:eastAsia="楷体" w:cs="楷体"/>
          <w:b w:val="0"/>
          <w:bCs w:val="0"/>
          <w:i w:val="0"/>
          <w:iCs w:val="0"/>
          <w:caps w:val="0"/>
          <w:color w:val="000000"/>
          <w:spacing w:val="0"/>
          <w:sz w:val="28"/>
          <w:szCs w:val="28"/>
          <w:u w:val="none"/>
          <w:lang w:val="en-US" w:eastAsia="zh-CN"/>
        </w:rPr>
        <w:t>选手比赛现场激烈角逐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rPr>
        <w:t>1</w:t>
      </w:r>
      <w:r>
        <w:rPr>
          <w:rFonts w:hint="eastAsia" w:ascii="仿宋_GB2312" w:hAnsi="仿宋_GB2312" w:eastAsia="仿宋_GB2312" w:cs="仿宋_GB2312"/>
          <w:b w:val="0"/>
          <w:bCs w:val="0"/>
          <w:i w:val="0"/>
          <w:iCs w:val="0"/>
          <w:caps w:val="0"/>
          <w:color w:val="000000"/>
          <w:spacing w:val="0"/>
          <w:sz w:val="32"/>
          <w:szCs w:val="32"/>
          <w:u w:val="none"/>
          <w:lang w:val="en-US" w:eastAsia="zh-CN"/>
        </w:rPr>
        <w:t>2</w:t>
      </w:r>
      <w:r>
        <w:rPr>
          <w:rFonts w:hint="eastAsia" w:ascii="仿宋_GB2312" w:hAnsi="仿宋_GB2312" w:eastAsia="仿宋_GB2312" w:cs="仿宋_GB2312"/>
          <w:b w:val="0"/>
          <w:bCs w:val="0"/>
          <w:i w:val="0"/>
          <w:iCs w:val="0"/>
          <w:caps w:val="0"/>
          <w:color w:val="000000"/>
          <w:spacing w:val="0"/>
          <w:sz w:val="32"/>
          <w:szCs w:val="32"/>
          <w:u w:val="none"/>
        </w:rPr>
        <w:t>月</w:t>
      </w:r>
      <w:r>
        <w:rPr>
          <w:rFonts w:hint="eastAsia" w:ascii="仿宋_GB2312" w:hAnsi="仿宋_GB2312" w:eastAsia="仿宋_GB2312" w:cs="仿宋_GB2312"/>
          <w:b w:val="0"/>
          <w:bCs w:val="0"/>
          <w:i w:val="0"/>
          <w:iCs w:val="0"/>
          <w:caps w:val="0"/>
          <w:color w:val="000000"/>
          <w:spacing w:val="0"/>
          <w:sz w:val="32"/>
          <w:szCs w:val="32"/>
          <w:u w:val="none"/>
          <w:lang w:val="en-US" w:eastAsia="zh-CN"/>
        </w:rPr>
        <w:t>9</w:t>
      </w:r>
      <w:r>
        <w:rPr>
          <w:rFonts w:hint="eastAsia" w:ascii="仿宋_GB2312" w:hAnsi="仿宋_GB2312" w:eastAsia="仿宋_GB2312" w:cs="仿宋_GB2312"/>
          <w:b w:val="0"/>
          <w:bCs w:val="0"/>
          <w:i w:val="0"/>
          <w:iCs w:val="0"/>
          <w:caps w:val="0"/>
          <w:color w:val="000000"/>
          <w:spacing w:val="0"/>
          <w:sz w:val="32"/>
          <w:szCs w:val="32"/>
          <w:u w:val="none"/>
        </w:rPr>
        <w:t>日，2023一带一路暨金砖国家技能发展与技术创新大赛“大数据集群运维管理赛项”国内总决赛（中职组）</w:t>
      </w:r>
      <w:r>
        <w:rPr>
          <w:rFonts w:hint="eastAsia" w:ascii="仿宋_GB2312" w:hAnsi="仿宋_GB2312" w:eastAsia="仿宋_GB2312" w:cs="仿宋_GB2312"/>
          <w:b w:val="0"/>
          <w:bCs w:val="0"/>
          <w:i w:val="0"/>
          <w:iCs w:val="0"/>
          <w:caps w:val="0"/>
          <w:color w:val="000000"/>
          <w:spacing w:val="0"/>
          <w:sz w:val="32"/>
          <w:szCs w:val="32"/>
          <w:u w:val="none"/>
          <w:lang w:val="en-US" w:eastAsia="zh-CN"/>
        </w:rPr>
        <w:t>在郑州市电子信息工程学校顺利开</w:t>
      </w:r>
      <w:r>
        <w:rPr>
          <w:rFonts w:hint="eastAsia" w:ascii="仿宋_GB2312" w:hAnsi="仿宋_GB2312" w:eastAsia="仿宋_GB2312" w:cs="仿宋_GB2312"/>
          <w:b w:val="0"/>
          <w:bCs w:val="0"/>
          <w:i w:val="0"/>
          <w:iCs w:val="0"/>
          <w:caps w:val="0"/>
          <w:color w:val="000000"/>
          <w:spacing w:val="0"/>
          <w:sz w:val="32"/>
          <w:szCs w:val="32"/>
          <w:u w:val="none"/>
        </w:rPr>
        <w:t>幕</w:t>
      </w:r>
      <w:bookmarkStart w:id="0" w:name="_GoBack"/>
      <w:bookmarkEnd w:id="0"/>
      <w:r>
        <w:rPr>
          <w:rFonts w:hint="eastAsia" w:ascii="仿宋_GB2312" w:hAnsi="仿宋_GB2312" w:eastAsia="仿宋_GB2312" w:cs="仿宋_GB2312"/>
          <w:b w:val="0"/>
          <w:bCs w:val="0"/>
          <w:i w:val="0"/>
          <w:iCs w:val="0"/>
          <w:caps w:val="0"/>
          <w:color w:val="000000"/>
          <w:spacing w:val="0"/>
          <w:sz w:val="32"/>
          <w:szCs w:val="32"/>
          <w:u w:val="none"/>
        </w:rPr>
        <w:t>。赛项执委会</w:t>
      </w:r>
      <w:r>
        <w:rPr>
          <w:rFonts w:hint="eastAsia" w:ascii="仿宋_GB2312" w:hAnsi="仿宋_GB2312" w:eastAsia="仿宋_GB2312" w:cs="仿宋_GB2312"/>
          <w:b w:val="0"/>
          <w:bCs w:val="0"/>
          <w:i w:val="0"/>
          <w:iCs w:val="0"/>
          <w:caps w:val="0"/>
          <w:color w:val="000000"/>
          <w:spacing w:val="0"/>
          <w:sz w:val="32"/>
          <w:szCs w:val="32"/>
          <w:u w:val="none"/>
          <w:lang w:val="en-US" w:eastAsia="zh-CN"/>
        </w:rPr>
        <w:t>相关</w:t>
      </w:r>
      <w:r>
        <w:rPr>
          <w:rFonts w:hint="eastAsia" w:ascii="仿宋_GB2312" w:hAnsi="仿宋_GB2312" w:eastAsia="仿宋_GB2312" w:cs="仿宋_GB2312"/>
          <w:b w:val="0"/>
          <w:bCs w:val="0"/>
          <w:i w:val="0"/>
          <w:iCs w:val="0"/>
          <w:caps w:val="0"/>
          <w:color w:val="000000"/>
          <w:spacing w:val="0"/>
          <w:sz w:val="32"/>
          <w:szCs w:val="32"/>
          <w:u w:val="none"/>
        </w:rPr>
        <w:t>领导、专家、裁判，以及来自全国各</w:t>
      </w:r>
      <w:r>
        <w:rPr>
          <w:rFonts w:hint="eastAsia" w:ascii="仿宋_GB2312" w:hAnsi="仿宋_GB2312" w:eastAsia="仿宋_GB2312" w:cs="仿宋_GB2312"/>
          <w:b w:val="0"/>
          <w:bCs w:val="0"/>
          <w:i w:val="0"/>
          <w:iCs w:val="0"/>
          <w:caps w:val="0"/>
          <w:color w:val="000000"/>
          <w:spacing w:val="0"/>
          <w:sz w:val="32"/>
          <w:szCs w:val="32"/>
          <w:u w:val="none"/>
          <w:lang w:val="en-US" w:eastAsia="zh-CN"/>
        </w:rPr>
        <w:t>地</w:t>
      </w:r>
      <w:r>
        <w:rPr>
          <w:rFonts w:hint="eastAsia" w:ascii="仿宋_GB2312" w:hAnsi="仿宋_GB2312" w:eastAsia="仿宋_GB2312" w:cs="仿宋_GB2312"/>
          <w:b w:val="0"/>
          <w:bCs w:val="0"/>
          <w:i w:val="0"/>
          <w:iCs w:val="0"/>
          <w:caps w:val="0"/>
          <w:color w:val="000000"/>
          <w:spacing w:val="0"/>
          <w:sz w:val="32"/>
          <w:szCs w:val="32"/>
          <w:u w:val="none"/>
        </w:rPr>
        <w:t>职业</w:t>
      </w:r>
      <w:r>
        <w:rPr>
          <w:rFonts w:hint="eastAsia" w:ascii="仿宋_GB2312" w:hAnsi="仿宋_GB2312" w:eastAsia="仿宋_GB2312" w:cs="仿宋_GB2312"/>
          <w:b w:val="0"/>
          <w:bCs w:val="0"/>
          <w:i w:val="0"/>
          <w:iCs w:val="0"/>
          <w:caps w:val="0"/>
          <w:color w:val="000000"/>
          <w:spacing w:val="0"/>
          <w:sz w:val="32"/>
          <w:szCs w:val="32"/>
          <w:u w:val="none"/>
          <w:lang w:val="en-US" w:eastAsia="zh-CN"/>
        </w:rPr>
        <w:t>学</w:t>
      </w:r>
      <w:r>
        <w:rPr>
          <w:rFonts w:hint="eastAsia" w:ascii="仿宋_GB2312" w:hAnsi="仿宋_GB2312" w:eastAsia="仿宋_GB2312" w:cs="仿宋_GB2312"/>
          <w:b w:val="0"/>
          <w:bCs w:val="0"/>
          <w:i w:val="0"/>
          <w:iCs w:val="0"/>
          <w:caps w:val="0"/>
          <w:color w:val="000000"/>
          <w:spacing w:val="0"/>
          <w:sz w:val="32"/>
          <w:szCs w:val="32"/>
          <w:u w:val="none"/>
        </w:rPr>
        <w:t>校的</w:t>
      </w:r>
      <w:r>
        <w:rPr>
          <w:rFonts w:hint="eastAsia" w:ascii="仿宋_GB2312" w:hAnsi="仿宋_GB2312" w:eastAsia="仿宋_GB2312" w:cs="仿宋_GB2312"/>
          <w:b w:val="0"/>
          <w:bCs w:val="0"/>
          <w:i w:val="0"/>
          <w:iCs w:val="0"/>
          <w:caps w:val="0"/>
          <w:color w:val="000000"/>
          <w:spacing w:val="0"/>
          <w:sz w:val="32"/>
          <w:szCs w:val="32"/>
          <w:u w:val="none"/>
          <w:lang w:val="en-US" w:eastAsia="zh-CN"/>
        </w:rPr>
        <w:t>2</w:t>
      </w:r>
      <w:r>
        <w:rPr>
          <w:rFonts w:hint="eastAsia" w:ascii="仿宋_GB2312" w:hAnsi="仿宋_GB2312" w:eastAsia="仿宋_GB2312" w:cs="仿宋_GB2312"/>
          <w:b w:val="0"/>
          <w:bCs w:val="0"/>
          <w:i w:val="0"/>
          <w:iCs w:val="0"/>
          <w:caps w:val="0"/>
          <w:color w:val="000000"/>
          <w:spacing w:val="0"/>
          <w:sz w:val="32"/>
          <w:szCs w:val="32"/>
          <w:u w:val="none"/>
        </w:rPr>
        <w:t>9支参赛队</w:t>
      </w:r>
      <w:r>
        <w:rPr>
          <w:rFonts w:hint="eastAsia" w:ascii="仿宋_GB2312" w:hAnsi="仿宋_GB2312" w:eastAsia="仿宋_GB2312" w:cs="仿宋_GB2312"/>
          <w:b w:val="0"/>
          <w:bCs w:val="0"/>
          <w:i w:val="0"/>
          <w:iCs w:val="0"/>
          <w:caps w:val="0"/>
          <w:color w:val="000000"/>
          <w:spacing w:val="0"/>
          <w:sz w:val="32"/>
          <w:szCs w:val="32"/>
          <w:u w:val="none"/>
          <w:lang w:val="en-US" w:eastAsia="zh-CN"/>
        </w:rPr>
        <w:t>领队</w:t>
      </w:r>
      <w:r>
        <w:rPr>
          <w:rFonts w:hint="eastAsia" w:ascii="仿宋_GB2312" w:hAnsi="仿宋_GB2312" w:eastAsia="仿宋_GB2312" w:cs="仿宋_GB2312"/>
          <w:b w:val="0"/>
          <w:bCs w:val="0"/>
          <w:i w:val="0"/>
          <w:iCs w:val="0"/>
          <w:caps w:val="0"/>
          <w:color w:val="000000"/>
          <w:spacing w:val="0"/>
          <w:sz w:val="32"/>
          <w:szCs w:val="32"/>
          <w:u w:val="none"/>
        </w:rPr>
        <w:t>、指导教师、参赛选手参加本次</w:t>
      </w:r>
      <w:r>
        <w:rPr>
          <w:rFonts w:hint="eastAsia" w:ascii="仿宋_GB2312" w:hAnsi="仿宋_GB2312" w:eastAsia="仿宋_GB2312" w:cs="仿宋_GB2312"/>
          <w:b w:val="0"/>
          <w:bCs w:val="0"/>
          <w:i w:val="0"/>
          <w:iCs w:val="0"/>
          <w:caps w:val="0"/>
          <w:color w:val="000000"/>
          <w:spacing w:val="0"/>
          <w:sz w:val="32"/>
          <w:szCs w:val="32"/>
          <w:u w:val="none"/>
          <w:lang w:val="en-US" w:eastAsia="zh-CN"/>
        </w:rPr>
        <w:t>开</w:t>
      </w:r>
      <w:r>
        <w:rPr>
          <w:rFonts w:hint="eastAsia" w:ascii="仿宋_GB2312" w:hAnsi="仿宋_GB2312" w:eastAsia="仿宋_GB2312" w:cs="仿宋_GB2312"/>
          <w:b w:val="0"/>
          <w:bCs w:val="0"/>
          <w:i w:val="0"/>
          <w:iCs w:val="0"/>
          <w:caps w:val="0"/>
          <w:color w:val="000000"/>
          <w:spacing w:val="0"/>
          <w:sz w:val="32"/>
          <w:szCs w:val="32"/>
          <w:u w:val="none"/>
        </w:rPr>
        <w:t>幕式。</w:t>
      </w:r>
    </w:p>
    <w:p>
      <w:pPr>
        <w:keepNext w:val="0"/>
        <w:keepLines w:val="0"/>
        <w:pageBreakBefore w:val="0"/>
        <w:widowControl w:val="0"/>
        <w:kinsoku/>
        <w:wordWrap/>
        <w:overflowPunct/>
        <w:topLinePunct w:val="0"/>
        <w:bidi w:val="0"/>
        <w:adjustRightInd/>
        <w:snapToGrid/>
        <w:spacing w:before="0" w:beforeAutospacing="0" w:after="0" w:afterAutospacing="0" w:line="560" w:lineRule="atLeast"/>
        <w:ind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rPr>
        <w:t>郑州市电子信息工程学校校党委书记、校长李京辉致欢迎辞，对全国竞赛选手齐聚郑州同台竞技，展现风采表示欢迎。他说郑州市电子信息工程学校高度重视竞赛培养，已连续16年代表河南省参加全国职业院校技能大赛，先后获得金牌16个、银牌49个，铜牌43个，共培养出金牌教练15人，优秀选手近200名，保送本科学生7人。他表示，学校作为此项比赛的承办方，一定会遵照大赛的规程，做好各项服务和安全保障。</w:t>
      </w:r>
    </w:p>
    <w:p>
      <w:pPr>
        <w:keepNext w:val="0"/>
        <w:keepLines w:val="0"/>
        <w:pageBreakBefore w:val="0"/>
        <w:widowControl w:val="0"/>
        <w:kinsoku/>
        <w:wordWrap/>
        <w:overflowPunct/>
        <w:topLinePunct w:val="0"/>
        <w:bidi w:val="0"/>
        <w:adjustRightInd/>
        <w:snapToGrid/>
        <w:spacing w:before="0" w:beforeAutospacing="0" w:after="0" w:afterAutospacing="0" w:line="560" w:lineRule="atLeast"/>
        <w:ind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u w:val="none"/>
        </w:rPr>
      </w:pPr>
      <w:r>
        <w:rPr>
          <w:rFonts w:hint="eastAsia" w:ascii="仿宋_GB2312" w:hAnsi="仿宋_GB2312" w:eastAsia="仿宋_GB2312" w:cs="仿宋_GB2312"/>
          <w:b w:val="0"/>
          <w:bCs w:val="0"/>
          <w:sz w:val="32"/>
          <w:szCs w:val="32"/>
          <w:lang w:val="en-US" w:eastAsia="zh-CN"/>
        </w:rPr>
        <w:t>金砖国家技能发展与技术创新大赛组委会副主任何美连</w:t>
      </w:r>
      <w:r>
        <w:rPr>
          <w:rFonts w:hint="eastAsia" w:ascii="仿宋_GB2312" w:hAnsi="仿宋_GB2312" w:eastAsia="仿宋_GB2312" w:cs="仿宋_GB2312"/>
          <w:b w:val="0"/>
          <w:bCs w:val="0"/>
          <w:i w:val="0"/>
          <w:iCs w:val="0"/>
          <w:caps w:val="0"/>
          <w:strike w:val="0"/>
          <w:dstrike w:val="0"/>
          <w:color w:val="000000"/>
          <w:spacing w:val="0"/>
          <w:sz w:val="32"/>
          <w:szCs w:val="32"/>
          <w:u w:val="none"/>
          <w:lang w:val="en-US" w:eastAsia="zh-CN"/>
        </w:rPr>
        <w:t>发表讲话</w:t>
      </w:r>
      <w:r>
        <w:rPr>
          <w:rFonts w:hint="eastAsia" w:ascii="仿宋_GB2312" w:hAnsi="仿宋_GB2312" w:eastAsia="仿宋_GB2312" w:cs="仿宋_GB2312"/>
          <w:b w:val="0"/>
          <w:bCs w:val="0"/>
          <w:i w:val="0"/>
          <w:iCs w:val="0"/>
          <w:caps w:val="0"/>
          <w:strike w:val="0"/>
          <w:dstrike w:val="0"/>
          <w:color w:val="000000"/>
          <w:spacing w:val="0"/>
          <w:sz w:val="32"/>
          <w:szCs w:val="32"/>
          <w:u w:val="none"/>
        </w:rPr>
        <w:t>。</w:t>
      </w:r>
      <w:r>
        <w:rPr>
          <w:rFonts w:hint="eastAsia" w:ascii="仿宋_GB2312" w:hAnsi="仿宋_GB2312" w:eastAsia="仿宋_GB2312" w:cs="仿宋_GB2312"/>
          <w:b w:val="0"/>
          <w:bCs w:val="0"/>
          <w:i w:val="0"/>
          <w:iCs w:val="0"/>
          <w:caps w:val="0"/>
          <w:strike w:val="0"/>
          <w:dstrike w:val="0"/>
          <w:color w:val="000000" w:themeColor="text1"/>
          <w:spacing w:val="0"/>
          <w:sz w:val="32"/>
          <w:szCs w:val="32"/>
          <w:highlight w:val="none"/>
          <w:u w:val="none"/>
          <w:lang w:val="en-US" w:eastAsia="zh-CN"/>
          <w14:textFill>
            <w14:solidFill>
              <w14:schemeClr w14:val="tx1"/>
            </w14:solidFill>
          </w14:textFill>
        </w:rPr>
        <w:t>她</w:t>
      </w:r>
      <w:r>
        <w:rPr>
          <w:rFonts w:hint="eastAsia" w:ascii="仿宋_GB2312" w:hAnsi="仿宋_GB2312" w:eastAsia="仿宋_GB2312" w:cs="仿宋_GB2312"/>
          <w:b w:val="0"/>
          <w:bCs w:val="0"/>
          <w:i w:val="0"/>
          <w:iCs w:val="0"/>
          <w:caps w:val="0"/>
          <w:strike w:val="0"/>
          <w:dstrike w:val="0"/>
          <w:color w:val="000000"/>
          <w:spacing w:val="0"/>
          <w:sz w:val="32"/>
          <w:szCs w:val="32"/>
          <w:u w:val="none"/>
        </w:rPr>
        <w:t>表示，</w:t>
      </w:r>
      <w:r>
        <w:rPr>
          <w:rFonts w:hint="eastAsia" w:ascii="仿宋_GB2312" w:hAnsi="仿宋_GB2312" w:eastAsia="仿宋_GB2312" w:cs="仿宋_GB2312"/>
          <w:b w:val="0"/>
          <w:bCs w:val="0"/>
          <w:sz w:val="32"/>
          <w:szCs w:val="32"/>
          <w:lang w:val="en-US" w:eastAsia="zh-CN"/>
        </w:rPr>
        <w:t>金砖国家技能发展与技术创新大赛是金砖五国最高领导人认可、在中华人民共和国外交部备案、政府间国际组织金砖国家工商理事会主办的国际竞赛成果，也是促进金砖国家间教育合作、技能开发、未来技能人才联合培养、创新技术最佳实践分享及人文交流的长效合作机制。金砖大赛连续六年作为《金砖国家工商理事会年度报告》重要成果设计，呈送给金砖五国元首，经过六届赛事的发展及完善，旨在通过竞赛实现以赛促学、以赛促训、以赛促评、以赛促建，通过产教融合推动课程体系、教学内容和教学方法等教学资源的改革和转化，培养更多未来技术技能人才。</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u w:val="none"/>
        </w:rPr>
      </w:pPr>
      <w:r>
        <w:rPr>
          <w:rFonts w:hint="eastAsia" w:ascii="仿宋_GB2312" w:hAnsi="仿宋_GB2312" w:eastAsia="仿宋_GB2312" w:cs="仿宋_GB2312"/>
          <w:b w:val="0"/>
          <w:bCs w:val="0"/>
          <w:i w:val="0"/>
          <w:iCs w:val="0"/>
          <w:caps w:val="0"/>
          <w:color w:val="000000"/>
          <w:spacing w:val="0"/>
          <w:sz w:val="32"/>
          <w:szCs w:val="32"/>
          <w:u w:val="none"/>
        </w:rPr>
        <w:t>郑州市教育局副局长葛飞</w:t>
      </w:r>
      <w:r>
        <w:rPr>
          <w:rFonts w:hint="eastAsia" w:ascii="仿宋_GB2312" w:hAnsi="仿宋_GB2312" w:eastAsia="仿宋_GB2312" w:cs="仿宋_GB2312"/>
          <w:b w:val="0"/>
          <w:bCs w:val="0"/>
          <w:i w:val="0"/>
          <w:iCs w:val="0"/>
          <w:caps w:val="0"/>
          <w:color w:val="000000"/>
          <w:spacing w:val="0"/>
          <w:sz w:val="32"/>
          <w:szCs w:val="32"/>
          <w:u w:val="none"/>
          <w:lang w:val="en-US" w:eastAsia="zh-CN"/>
        </w:rPr>
        <w:t>在</w:t>
      </w:r>
      <w:r>
        <w:rPr>
          <w:rFonts w:hint="eastAsia" w:ascii="仿宋_GB2312" w:hAnsi="仿宋_GB2312" w:eastAsia="仿宋_GB2312" w:cs="仿宋_GB2312"/>
          <w:b w:val="0"/>
          <w:bCs w:val="0"/>
          <w:i w:val="0"/>
          <w:iCs w:val="0"/>
          <w:caps w:val="0"/>
          <w:strike w:val="0"/>
          <w:dstrike w:val="0"/>
          <w:color w:val="000000"/>
          <w:spacing w:val="0"/>
          <w:sz w:val="32"/>
          <w:szCs w:val="32"/>
          <w:u w:val="none"/>
        </w:rPr>
        <w:t>致辞中表示，</w:t>
      </w: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rPr>
        <w:t>郑州市</w:t>
      </w:r>
      <w:r>
        <w:rPr>
          <w:rFonts w:hint="eastAsia" w:ascii="仿宋_GB2312" w:hAnsi="仿宋_GB2312" w:eastAsia="仿宋_GB2312" w:cs="仿宋_GB2312"/>
          <w:sz w:val="32"/>
          <w:szCs w:val="32"/>
          <w:lang w:eastAsia="zh-CN"/>
        </w:rPr>
        <w:t>委、市政府</w:t>
      </w:r>
      <w:r>
        <w:rPr>
          <w:rFonts w:hint="eastAsia" w:ascii="仿宋_GB2312" w:hAnsi="仿宋_GB2312" w:eastAsia="仿宋_GB2312" w:cs="仿宋_GB2312"/>
          <w:sz w:val="32"/>
          <w:szCs w:val="32"/>
          <w:lang w:val="en-US" w:eastAsia="zh-CN"/>
        </w:rPr>
        <w:t>围绕国家中心城市建设总目标</w:t>
      </w:r>
      <w:r>
        <w:rPr>
          <w:rFonts w:hint="eastAsia" w:ascii="仿宋_GB2312" w:hAnsi="仿宋_GB2312" w:eastAsia="仿宋_GB2312" w:cs="仿宋_GB2312"/>
          <w:sz w:val="32"/>
          <w:szCs w:val="32"/>
          <w:lang w:eastAsia="zh-CN"/>
        </w:rPr>
        <w:t>，把职业教育放在教育创新和经济社会发展中的突出位置。</w:t>
      </w:r>
      <w:r>
        <w:rPr>
          <w:rFonts w:hint="eastAsia" w:ascii="仿宋_GB2312" w:hAnsi="仿宋_GB2312" w:eastAsia="仿宋_GB2312" w:cs="仿宋_GB2312"/>
          <w:sz w:val="32"/>
          <w:szCs w:val="32"/>
          <w:lang w:val="en-US" w:eastAsia="zh-CN"/>
        </w:rPr>
        <w:t>2023一带一路暨金砖国家技能发展与技术创新大赛之大数据集群运维管理赛项国内总决赛落户郑州，是对郑州职业教育的肯定和检验，也是郑州职业教育国际化发展的窗口和契机。他希望郑州市电子信息工程学校此次作为大赛承办方，能够拿出参赛办赛的优良传统和扎实的作风，为参赛师生创造出规范、严谨、安全、舒心的竞赛环境。</w:t>
      </w:r>
    </w:p>
    <w:p>
      <w:pPr>
        <w:keepNext w:val="0"/>
        <w:keepLines w:val="0"/>
        <w:pageBreakBefore w:val="0"/>
        <w:kinsoku/>
        <w:wordWrap/>
        <w:overflowPunct/>
        <w:topLinePunct w:val="0"/>
        <w:autoSpaceDE w:val="0"/>
        <w:autoSpaceDN w:val="0"/>
        <w:bidi w:val="0"/>
        <w:adjustRightInd/>
        <w:snapToGrid/>
        <w:spacing w:before="156" w:beforeLines="50" w:after="156" w:afterLines="50" w:line="560" w:lineRule="atLeas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eastAsia="zh-Hans"/>
        </w:rPr>
        <w:t>项目竞赛命题是是从实际企业项目出发，将基础技能和工作任务融合的方式命题。赛项题目设计涵盖操作系统基础环境、数据库系统配置、Hadoop集群部署、Hive数据仓库安装、Spark分析平台搭建、大数据集群应用与数据分析等大数据主要技术领域，通过大数据主要技术在企业生产环境、企业实际项目中的应用，考察选手的综合应用能力。</w:t>
      </w:r>
    </w:p>
    <w:p>
      <w:pPr>
        <w:keepNext w:val="0"/>
        <w:keepLines w:val="0"/>
        <w:pageBreakBefore w:val="0"/>
        <w:kinsoku/>
        <w:wordWrap/>
        <w:overflowPunct/>
        <w:topLinePunct w:val="0"/>
        <w:autoSpaceDE w:val="0"/>
        <w:autoSpaceDN w:val="0"/>
        <w:bidi w:val="0"/>
        <w:adjustRightInd/>
        <w:snapToGrid/>
        <w:spacing w:before="156" w:beforeLines="50" w:after="156" w:afterLines="50" w:line="560" w:lineRule="atLeas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一带一路暨金砖国家技能发展与技术创新大赛以“未来技能、创造未来”为愿景，已</w:t>
      </w:r>
      <w:r>
        <w:rPr>
          <w:rFonts w:hint="eastAsia" w:ascii="仿宋_GB2312" w:hAnsi="仿宋_GB2312" w:eastAsia="仿宋_GB2312" w:cs="仿宋_GB2312"/>
          <w:sz w:val="32"/>
          <w:szCs w:val="32"/>
          <w:lang w:val="en-US" w:eastAsia="zh-CN"/>
        </w:rPr>
        <w:t>成功</w:t>
      </w:r>
      <w:r>
        <w:rPr>
          <w:rFonts w:hint="eastAsia" w:ascii="仿宋_GB2312" w:hAnsi="仿宋_GB2312" w:eastAsia="仿宋_GB2312" w:cs="仿宋_GB2312"/>
          <w:sz w:val="32"/>
          <w:szCs w:val="32"/>
          <w:lang w:eastAsia="zh-Hans"/>
        </w:rPr>
        <w:t>举办6年，成为推动金砖国家间教育合作、技能开发和人</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lang w:eastAsia="zh-Hans"/>
        </w:rPr>
        <w:t>交流活动的重要平台。</w:t>
      </w:r>
      <w:r>
        <w:rPr>
          <w:rFonts w:hint="eastAsia" w:ascii="仿宋_GB2312" w:hAnsi="仿宋_GB2312" w:eastAsia="仿宋_GB2312" w:cs="仿宋_GB2312"/>
          <w:sz w:val="32"/>
          <w:szCs w:val="32"/>
          <w:lang w:val="en-US" w:eastAsia="zh-CN"/>
        </w:rPr>
        <w:t>郑州市电子信息工程学校承办此项目比赛，</w:t>
      </w:r>
      <w:r>
        <w:rPr>
          <w:rFonts w:hint="eastAsia" w:ascii="仿宋_GB2312" w:hAnsi="仿宋_GB2312" w:eastAsia="仿宋_GB2312" w:cs="仿宋_GB2312"/>
          <w:sz w:val="32"/>
          <w:szCs w:val="32"/>
          <w:lang w:eastAsia="zh-Hans"/>
        </w:rPr>
        <w:t>为在校学生搭建了一个展示自我学识和风采的创新平台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多年以来，郑州市电子信息工程学校多次被选为国际和国家级技能竞赛院校承办方，在</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lang w:val="en-US" w:eastAsia="zh-CN"/>
        </w:rPr>
        <w:t>接</w:t>
      </w:r>
      <w:r>
        <w:rPr>
          <w:rFonts w:hint="eastAsia" w:ascii="仿宋_GB2312" w:hAnsi="仿宋_GB2312" w:eastAsia="仿宋_GB2312" w:cs="仿宋_GB2312"/>
          <w:sz w:val="32"/>
          <w:szCs w:val="32"/>
          <w:lang w:eastAsia="zh-Hans"/>
        </w:rPr>
        <w:t>高等院校、职业</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lang w:eastAsia="zh-Hans"/>
        </w:rPr>
        <w:t>校加快专业转型升级，推动人才培养模式变革，构建高质量教育体系，推进</w:t>
      </w:r>
      <w:r>
        <w:rPr>
          <w:rFonts w:hint="eastAsia" w:ascii="仿宋_GB2312" w:hAnsi="仿宋_GB2312" w:eastAsia="仿宋_GB2312" w:cs="仿宋_GB2312"/>
          <w:sz w:val="32"/>
          <w:szCs w:val="32"/>
          <w:lang w:val="en-US" w:eastAsia="zh-CN"/>
        </w:rPr>
        <w:t>中职</w:t>
      </w:r>
      <w:r>
        <w:rPr>
          <w:rFonts w:hint="eastAsia" w:ascii="仿宋_GB2312" w:hAnsi="仿宋_GB2312" w:eastAsia="仿宋_GB2312" w:cs="仿宋_GB2312"/>
          <w:sz w:val="32"/>
          <w:szCs w:val="32"/>
          <w:lang w:eastAsia="zh-Hans"/>
        </w:rPr>
        <w:t>教育内涵式发展，提升职业教育适应性，培养创新型、复合型、应用型人才培养发挥了重要作用。</w:t>
      </w:r>
    </w:p>
    <w:p>
      <w:pPr>
        <w:autoSpaceDE w:val="0"/>
        <w:autoSpaceDN w:val="0"/>
        <w:spacing w:before="156" w:beforeLines="50" w:after="156" w:afterLines="50"/>
        <w:ind w:firstLine="560" w:firstLineChars="200"/>
        <w:jc w:val="both"/>
        <w:rPr>
          <w:rFonts w:hint="eastAsia" w:ascii="仿宋" w:hAnsi="仿宋" w:eastAsia="仿宋" w:cs="仿宋"/>
          <w:sz w:val="28"/>
          <w:szCs w:val="28"/>
          <w:lang w:eastAsia="zh-Hans"/>
        </w:rPr>
      </w:pPr>
    </w:p>
    <w:p>
      <w:pPr>
        <w:autoSpaceDE w:val="0"/>
        <w:autoSpaceDN w:val="0"/>
        <w:spacing w:before="156" w:beforeLines="50" w:after="156" w:afterLines="50"/>
        <w:ind w:firstLine="560" w:firstLineChars="200"/>
        <w:jc w:val="both"/>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YjhmNzg2Y2YzMDg3ZTI3NjI5ODM4OWI5MTU5ODMifQ=="/>
  </w:docVars>
  <w:rsids>
    <w:rsidRoot w:val="5F9A0595"/>
    <w:rsid w:val="01875DDB"/>
    <w:rsid w:val="046248DD"/>
    <w:rsid w:val="04891E6A"/>
    <w:rsid w:val="04D37589"/>
    <w:rsid w:val="04EE7F1F"/>
    <w:rsid w:val="07C05BA3"/>
    <w:rsid w:val="0C0F70F9"/>
    <w:rsid w:val="0C2D57D1"/>
    <w:rsid w:val="0CF62067"/>
    <w:rsid w:val="0EBFCC8C"/>
    <w:rsid w:val="0F9242C9"/>
    <w:rsid w:val="101630AB"/>
    <w:rsid w:val="10855BDB"/>
    <w:rsid w:val="113969C6"/>
    <w:rsid w:val="15406575"/>
    <w:rsid w:val="158F3058"/>
    <w:rsid w:val="15B11221"/>
    <w:rsid w:val="16473933"/>
    <w:rsid w:val="17780248"/>
    <w:rsid w:val="17884203"/>
    <w:rsid w:val="1A2A15A2"/>
    <w:rsid w:val="1C1B5646"/>
    <w:rsid w:val="1DE5BE5A"/>
    <w:rsid w:val="2020322B"/>
    <w:rsid w:val="219E6AFD"/>
    <w:rsid w:val="22056B7C"/>
    <w:rsid w:val="22A8464D"/>
    <w:rsid w:val="234E6301"/>
    <w:rsid w:val="25C26B32"/>
    <w:rsid w:val="264B4D7A"/>
    <w:rsid w:val="26564E64"/>
    <w:rsid w:val="26E72CF4"/>
    <w:rsid w:val="27BF77CD"/>
    <w:rsid w:val="27FF406E"/>
    <w:rsid w:val="28D70B46"/>
    <w:rsid w:val="28E8615D"/>
    <w:rsid w:val="290A2CCA"/>
    <w:rsid w:val="2B514BE0"/>
    <w:rsid w:val="2C4B5AD3"/>
    <w:rsid w:val="2DDD09AD"/>
    <w:rsid w:val="2DEF06E0"/>
    <w:rsid w:val="2E536EC1"/>
    <w:rsid w:val="2E876B6B"/>
    <w:rsid w:val="2F4A3E20"/>
    <w:rsid w:val="30176432"/>
    <w:rsid w:val="30AE6631"/>
    <w:rsid w:val="32F6606D"/>
    <w:rsid w:val="33AD202B"/>
    <w:rsid w:val="34FC2517"/>
    <w:rsid w:val="35C0308E"/>
    <w:rsid w:val="35CD7559"/>
    <w:rsid w:val="35E52AF5"/>
    <w:rsid w:val="36062A6B"/>
    <w:rsid w:val="36394BEF"/>
    <w:rsid w:val="36ED9FEB"/>
    <w:rsid w:val="37B1A1D3"/>
    <w:rsid w:val="37C8447C"/>
    <w:rsid w:val="3A63223A"/>
    <w:rsid w:val="3C44609B"/>
    <w:rsid w:val="3D023F8C"/>
    <w:rsid w:val="3D2E39FE"/>
    <w:rsid w:val="3F5F8048"/>
    <w:rsid w:val="3FAC6431"/>
    <w:rsid w:val="3FD87226"/>
    <w:rsid w:val="3FF6C6EA"/>
    <w:rsid w:val="410F4ECA"/>
    <w:rsid w:val="42A94EAA"/>
    <w:rsid w:val="42E3216A"/>
    <w:rsid w:val="4412373D"/>
    <w:rsid w:val="44894F93"/>
    <w:rsid w:val="44AC2A30"/>
    <w:rsid w:val="453749EF"/>
    <w:rsid w:val="455D750A"/>
    <w:rsid w:val="45611A6C"/>
    <w:rsid w:val="468E6891"/>
    <w:rsid w:val="46A14816"/>
    <w:rsid w:val="4A3B0ADD"/>
    <w:rsid w:val="4B5736F5"/>
    <w:rsid w:val="4C7F633D"/>
    <w:rsid w:val="4EF88E4C"/>
    <w:rsid w:val="4F5A1A06"/>
    <w:rsid w:val="4F6B5934"/>
    <w:rsid w:val="4FFB3C74"/>
    <w:rsid w:val="50616DC4"/>
    <w:rsid w:val="50E81293"/>
    <w:rsid w:val="510E0CFA"/>
    <w:rsid w:val="51A90A23"/>
    <w:rsid w:val="52344790"/>
    <w:rsid w:val="52950FA7"/>
    <w:rsid w:val="559FC364"/>
    <w:rsid w:val="566FC0D2"/>
    <w:rsid w:val="56772E9D"/>
    <w:rsid w:val="57087F99"/>
    <w:rsid w:val="57A8352A"/>
    <w:rsid w:val="58D5034F"/>
    <w:rsid w:val="59170968"/>
    <w:rsid w:val="5C384E7D"/>
    <w:rsid w:val="5DFF7E51"/>
    <w:rsid w:val="5E353D40"/>
    <w:rsid w:val="5EF31D76"/>
    <w:rsid w:val="5F5226F9"/>
    <w:rsid w:val="5F9A0595"/>
    <w:rsid w:val="61314591"/>
    <w:rsid w:val="629B6165"/>
    <w:rsid w:val="63D25BB7"/>
    <w:rsid w:val="67917B37"/>
    <w:rsid w:val="68C15F05"/>
    <w:rsid w:val="69034A64"/>
    <w:rsid w:val="6A333127"/>
    <w:rsid w:val="6AB9187F"/>
    <w:rsid w:val="6B691B41"/>
    <w:rsid w:val="6C1F1BB5"/>
    <w:rsid w:val="6DCD552A"/>
    <w:rsid w:val="6DF9C09F"/>
    <w:rsid w:val="6F975F07"/>
    <w:rsid w:val="70700C31"/>
    <w:rsid w:val="70756248"/>
    <w:rsid w:val="71866233"/>
    <w:rsid w:val="7295497F"/>
    <w:rsid w:val="75B104A7"/>
    <w:rsid w:val="75B33651"/>
    <w:rsid w:val="797B5BDA"/>
    <w:rsid w:val="79B72E08"/>
    <w:rsid w:val="7A7749D8"/>
    <w:rsid w:val="7A8B6668"/>
    <w:rsid w:val="7B1D19B6"/>
    <w:rsid w:val="7B825CBD"/>
    <w:rsid w:val="7BAB6383"/>
    <w:rsid w:val="7D553689"/>
    <w:rsid w:val="7EC32874"/>
    <w:rsid w:val="7EE66563"/>
    <w:rsid w:val="7EE79F44"/>
    <w:rsid w:val="7EF5BA1E"/>
    <w:rsid w:val="7FB6318A"/>
    <w:rsid w:val="7FC22B2C"/>
    <w:rsid w:val="7FF74478"/>
    <w:rsid w:val="973BB6F9"/>
    <w:rsid w:val="B376B984"/>
    <w:rsid w:val="BAFD4C1B"/>
    <w:rsid w:val="BBBEE25A"/>
    <w:rsid w:val="BDEF878A"/>
    <w:rsid w:val="BE3FC26A"/>
    <w:rsid w:val="BFA32B25"/>
    <w:rsid w:val="CD67C14D"/>
    <w:rsid w:val="CFFF058D"/>
    <w:rsid w:val="D7B8E67F"/>
    <w:rsid w:val="D7EF400E"/>
    <w:rsid w:val="DFD662C9"/>
    <w:rsid w:val="E38F8AA1"/>
    <w:rsid w:val="E6FF47EB"/>
    <w:rsid w:val="E8751F60"/>
    <w:rsid w:val="EFBFC5A8"/>
    <w:rsid w:val="EFDE31D5"/>
    <w:rsid w:val="F7FF31AF"/>
    <w:rsid w:val="FBF26467"/>
    <w:rsid w:val="FBF61973"/>
    <w:rsid w:val="FEF99EFF"/>
    <w:rsid w:val="FF518681"/>
    <w:rsid w:val="FFCFA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9"/>
    <w:basedOn w:val="1"/>
    <w:next w:val="1"/>
    <w:unhideWhenUsed/>
    <w:qFormat/>
    <w:uiPriority w:val="99"/>
    <w:pPr>
      <w:ind w:left="3360"/>
      <w:jc w:val="left"/>
    </w:pPr>
    <w:rPr>
      <w:rFonts w:ascii="Calibri" w:hAnsi="Calibr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2023-12-08T16:25:00Z</dcterms:created>
  <dc:creator>刘雯雯</dc:creator>
  <cp:lastModifiedBy>刘雯雯</cp:lastModifiedBy>
  <dcterms:modified xsi:type="dcterms:W3CDTF">2023-12-09T06:44:37Z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D9F3928FC40D46C4B31B3BD3A6769195_13</vt:lpwstr>
  </property>
</Properties>
</file>