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 xml:space="preserve">艺术与自然的交融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-艺术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设计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举办写生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暨摄影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作品汇报展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280" w:firstLineChars="100"/>
        <w:jc w:val="both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日—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日，艺术设计系在学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校小广场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举办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了写生暨摄影课程作品作品展。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展览展出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艺术设计系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优秀作品100余件，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系今年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月组织学生赴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安阳林州石板岩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写生基地进行的风景写生作品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22级数字影像专业摄影课程实践作品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外出写生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与摄影采风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课程是专业学习中重要的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环节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。同学们通过在外实践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锻炼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，在指导教师的讲解与指导下，学习写生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和摄影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过程中画面形式感、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构图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、色彩等处理方法，激发创作思维。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外出写生与摄影采风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不仅是收集素材，激发创作灵感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的途径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，更是同学们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将理论与实践相结合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的探索，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也是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体验艺术形式的重要方式。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本次写生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暨摄影课程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作品凝聚了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艺术设计系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师生的心血，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展出作品题材丰富，形式多样，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显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示了同学们的艺术修养和绘画水平，展示了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系的教学成果，也充分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体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示了艺术设计系师生对美好生活的热爱。画展吸引了众多师生欣赏、品评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，这是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一场丰富的视觉盛宴，是对艺术教育和文化传承的一次探索和实践。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艺术设计系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系主任周乐生认为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通过对学生作品的集中展示，是对艺术设计系整体教学工作的一次集中检阅，也是同学们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这段时间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学习成果的集中汇报，作品诠释出他们对艺术的理解和对生活的感悟。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相信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以后艺术设计系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师生将会以更加饱满的热情和更加扎实的创作技巧，不断探索和创新，为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提高自身文化修养和艺术底蕴而不断努力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图文编辑：杨帆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肖文静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作者：肖文静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金山云技术体">
    <w:panose1 w:val="00000000000000000000"/>
    <w:charset w:val="86"/>
    <w:family w:val="auto"/>
    <w:pitch w:val="default"/>
    <w:sig w:usb0="00000003" w:usb1="0801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NGJjMjg5MTdiODM0N2RhODVlYjlmMmNjMGRiNTkifQ=="/>
  </w:docVars>
  <w:rsids>
    <w:rsidRoot w:val="00000000"/>
    <w:rsid w:val="01CC18DD"/>
    <w:rsid w:val="41947D3A"/>
    <w:rsid w:val="56F9263C"/>
    <w:rsid w:val="689E2ADD"/>
    <w:rsid w:val="7E9C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shangjiye</dc:creator>
  <cp:lastModifiedBy>肖文静</cp:lastModifiedBy>
  <dcterms:modified xsi:type="dcterms:W3CDTF">2023-12-27T09:58:14Z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430DC72548954A2ABFD8D4D9CB2968AA_12</vt:lpwstr>
  </property>
</Properties>
</file>