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vertAlign w:val="baseline"/>
          <w:lang w:val="en-US" w:eastAsia="zh-CN"/>
        </w:rPr>
        <w:t xml:space="preserve">春归启新程 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vertAlign w:val="baseline"/>
          <w:lang w:val="en-US" w:eastAsia="zh-CN"/>
        </w:rPr>
        <w:t>乘势谱新篇——郑州市电子信息工程学校召开新学期全体教职工会议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vertAlign w:val="baseli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vertAlign w:val="baseline"/>
          <w:lang w:val="en-US" w:eastAsia="zh-CN"/>
        </w:rPr>
        <w:drawing>
          <wp:inline distT="0" distB="0" distL="114300" distR="114300">
            <wp:extent cx="5248910" cy="2956560"/>
            <wp:effectExtent l="0" t="0" r="8890" b="15240"/>
            <wp:docPr id="1" name="图片 1" descr="5591709456529_.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591709456529_.pi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8910" cy="295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楷体" w:hAnsi="楷体" w:eastAsia="楷体" w:cs="楷体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vertAlign w:val="baseline"/>
          <w:lang w:val="en-US" w:eastAsia="zh-CN"/>
        </w:rPr>
        <w:t>校党委书记、校长李京辉部署新学期工作安排</w:t>
      </w:r>
    </w:p>
    <w:p>
      <w:pPr>
        <w:jc w:val="center"/>
        <w:rPr>
          <w:rFonts w:hint="eastAsia" w:ascii="楷体" w:hAnsi="楷体" w:eastAsia="楷体" w:cs="楷体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vertAlign w:val="baseline"/>
          <w:lang w:val="en-US" w:eastAsia="zh-CN"/>
        </w:rPr>
        <w:drawing>
          <wp:inline distT="0" distB="0" distL="114300" distR="114300">
            <wp:extent cx="5247005" cy="2794000"/>
            <wp:effectExtent l="0" t="0" r="10795" b="0"/>
            <wp:docPr id="2" name="图片 2" descr="5601709460844_.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601709460844_.pi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28"/>
          <w:szCs w:val="28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vertAlign w:val="baseline"/>
          <w:lang w:val="en-US" w:eastAsia="zh-CN"/>
        </w:rPr>
        <w:t>全体教职工认真聆听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3月2日，</w:t>
      </w:r>
      <w:r>
        <w:rPr>
          <w:rFonts w:hint="default"/>
          <w:sz w:val="28"/>
          <w:szCs w:val="28"/>
          <w:vertAlign w:val="baseline"/>
          <w:lang w:val="en-US" w:eastAsia="zh-CN"/>
        </w:rPr>
        <w:t>郑州市电子信息工程学校召开</w:t>
      </w:r>
      <w:r>
        <w:rPr>
          <w:rFonts w:hint="eastAsia"/>
          <w:sz w:val="28"/>
          <w:szCs w:val="28"/>
          <w:vertAlign w:val="baseline"/>
          <w:lang w:val="en-US" w:eastAsia="zh-CN"/>
        </w:rPr>
        <w:t>2024年春季开学</w:t>
      </w:r>
      <w:r>
        <w:rPr>
          <w:rFonts w:hint="default"/>
          <w:sz w:val="28"/>
          <w:szCs w:val="28"/>
          <w:vertAlign w:val="baseline"/>
          <w:lang w:val="en-US" w:eastAsia="zh-CN"/>
        </w:rPr>
        <w:t>工作会，明确本学期的教学目标和发展规划。会议在学校</w:t>
      </w:r>
      <w:r>
        <w:rPr>
          <w:rFonts w:hint="eastAsia"/>
          <w:sz w:val="28"/>
          <w:szCs w:val="28"/>
          <w:vertAlign w:val="baseline"/>
          <w:lang w:val="en-US" w:eastAsia="zh-CN"/>
        </w:rPr>
        <w:t>报告</w:t>
      </w:r>
      <w:r>
        <w:rPr>
          <w:rFonts w:hint="default"/>
          <w:sz w:val="28"/>
          <w:szCs w:val="28"/>
          <w:vertAlign w:val="baseline"/>
          <w:lang w:val="en-US" w:eastAsia="zh-CN"/>
        </w:rPr>
        <w:t>厅举行，全体教职工参加，共同</w:t>
      </w:r>
      <w:r>
        <w:rPr>
          <w:rFonts w:hint="eastAsia"/>
          <w:sz w:val="28"/>
          <w:szCs w:val="28"/>
          <w:vertAlign w:val="baseline"/>
          <w:lang w:val="en-US" w:eastAsia="zh-CN"/>
        </w:rPr>
        <w:t>擘画</w:t>
      </w:r>
      <w:bookmarkStart w:id="0" w:name="_GoBack"/>
      <w:bookmarkEnd w:id="0"/>
      <w:r>
        <w:rPr>
          <w:rFonts w:hint="eastAsia"/>
          <w:sz w:val="28"/>
          <w:szCs w:val="28"/>
          <w:vertAlign w:val="baseline"/>
          <w:lang w:val="en-US" w:eastAsia="zh-CN"/>
        </w:rPr>
        <w:t>新校区建设规划及</w:t>
      </w:r>
      <w:r>
        <w:rPr>
          <w:rFonts w:hint="default"/>
          <w:sz w:val="28"/>
          <w:szCs w:val="28"/>
          <w:vertAlign w:val="baseline"/>
          <w:lang w:val="en-US" w:eastAsia="zh-CN"/>
        </w:rPr>
        <w:t>教育教学改革与创新路径。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/>
          <w:sz w:val="28"/>
          <w:szCs w:val="28"/>
          <w:vertAlign w:val="baseline"/>
          <w:lang w:val="en-US" w:eastAsia="zh-CN"/>
        </w:rPr>
      </w:pPr>
      <w:r>
        <w:rPr>
          <w:rFonts w:hint="default"/>
          <w:sz w:val="28"/>
          <w:szCs w:val="28"/>
          <w:vertAlign w:val="baseline"/>
          <w:lang w:val="en-US" w:eastAsia="zh-CN"/>
        </w:rPr>
        <w:t>会议的重点议程围绕</w:t>
      </w:r>
      <w:r>
        <w:rPr>
          <w:rFonts w:hint="eastAsia"/>
          <w:sz w:val="28"/>
          <w:szCs w:val="28"/>
          <w:vertAlign w:val="baseline"/>
          <w:lang w:val="en-US" w:eastAsia="zh-CN"/>
        </w:rPr>
        <w:t>新校区发展规划、</w:t>
      </w:r>
      <w:r>
        <w:rPr>
          <w:rFonts w:hint="default"/>
          <w:sz w:val="28"/>
          <w:szCs w:val="28"/>
          <w:vertAlign w:val="baseline"/>
          <w:lang w:val="en-US" w:eastAsia="zh-CN"/>
        </w:rPr>
        <w:t>师资队伍建设、深化校企合作、推动学生全面发展等方面展开。</w:t>
      </w:r>
      <w:r>
        <w:rPr>
          <w:rFonts w:hint="eastAsia"/>
          <w:sz w:val="28"/>
          <w:szCs w:val="28"/>
          <w:vertAlign w:val="baseline"/>
          <w:lang w:val="en-US" w:eastAsia="zh-CN"/>
        </w:rPr>
        <w:t>校党委书记、</w:t>
      </w:r>
      <w:r>
        <w:rPr>
          <w:rFonts w:hint="default"/>
          <w:sz w:val="28"/>
          <w:szCs w:val="28"/>
          <w:vertAlign w:val="baseline"/>
          <w:lang w:val="en-US" w:eastAsia="zh-CN"/>
        </w:rPr>
        <w:t>校长</w:t>
      </w:r>
      <w:r>
        <w:rPr>
          <w:rFonts w:hint="eastAsia"/>
          <w:sz w:val="28"/>
          <w:szCs w:val="28"/>
          <w:vertAlign w:val="baseline"/>
          <w:lang w:val="en-US" w:eastAsia="zh-CN"/>
        </w:rPr>
        <w:t>李京辉</w:t>
      </w:r>
      <w:r>
        <w:rPr>
          <w:rFonts w:hint="default"/>
          <w:sz w:val="28"/>
          <w:szCs w:val="28"/>
          <w:vertAlign w:val="baseline"/>
          <w:lang w:val="en-US" w:eastAsia="zh-CN"/>
        </w:rPr>
        <w:t>在会上强调，教育的核心在于培养学生的创新能力和实践技能，学校将致力于打造特色鲜明的电子信息工程教育品牌。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他提到，</w:t>
      </w:r>
      <w:r>
        <w:rPr>
          <w:rFonts w:hint="default"/>
          <w:sz w:val="28"/>
          <w:szCs w:val="28"/>
          <w:vertAlign w:val="baseline"/>
          <w:lang w:val="en-US" w:eastAsia="zh-CN"/>
        </w:rPr>
        <w:t>未来计划开展</w:t>
      </w:r>
      <w:r>
        <w:rPr>
          <w:rFonts w:hint="eastAsia"/>
          <w:sz w:val="28"/>
          <w:szCs w:val="28"/>
          <w:vertAlign w:val="baseline"/>
          <w:lang w:val="en-US" w:eastAsia="zh-CN"/>
        </w:rPr>
        <w:t>多</w:t>
      </w:r>
      <w:r>
        <w:rPr>
          <w:rFonts w:hint="default"/>
          <w:sz w:val="28"/>
          <w:szCs w:val="28"/>
          <w:vertAlign w:val="baseline"/>
          <w:lang w:val="en-US" w:eastAsia="zh-CN"/>
        </w:rPr>
        <w:t>个专业群建设</w:t>
      </w:r>
      <w:r>
        <w:rPr>
          <w:rFonts w:hint="eastAsia"/>
          <w:sz w:val="28"/>
          <w:szCs w:val="28"/>
          <w:vertAlign w:val="baseline"/>
          <w:lang w:val="en-US" w:eastAsia="zh-CN"/>
        </w:rPr>
        <w:t>，意味着学校即将重点发展几个特定的学科或行业领域，整合相关的教育资源和课程设计，以满足社会和产业发展的需求。</w:t>
      </w:r>
      <w:r>
        <w:rPr>
          <w:rFonts w:hint="default"/>
          <w:sz w:val="28"/>
          <w:szCs w:val="28"/>
          <w:vertAlign w:val="baseline"/>
          <w:lang w:val="en-US" w:eastAsia="zh-CN"/>
        </w:rPr>
        <w:t>同时，加强与国内外知名企业的合作，为学生提供更多实习和就业机会。此外，学校还将加大对</w:t>
      </w:r>
      <w:r>
        <w:rPr>
          <w:rFonts w:hint="eastAsia"/>
          <w:sz w:val="28"/>
          <w:szCs w:val="28"/>
          <w:vertAlign w:val="baseline"/>
          <w:lang w:val="en-US" w:eastAsia="zh-CN"/>
        </w:rPr>
        <w:t>青年</w:t>
      </w:r>
      <w:r>
        <w:rPr>
          <w:rFonts w:hint="default"/>
          <w:sz w:val="28"/>
          <w:szCs w:val="28"/>
          <w:vertAlign w:val="baseline"/>
          <w:lang w:val="en-US" w:eastAsia="zh-CN"/>
        </w:rPr>
        <w:t>教师专业发展的投入，定期组织教师培训，引进行业专家进行讲座和研讨，以保持教师队伍的专业性和前瞻性。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/>
          <w:sz w:val="28"/>
          <w:szCs w:val="28"/>
          <w:vertAlign w:val="baseline"/>
          <w:lang w:val="en-US" w:eastAsia="zh-CN"/>
        </w:rPr>
      </w:pPr>
      <w:r>
        <w:rPr>
          <w:rFonts w:hint="default"/>
          <w:sz w:val="28"/>
          <w:szCs w:val="28"/>
          <w:vertAlign w:val="baseline"/>
          <w:lang w:val="en-US" w:eastAsia="zh-CN"/>
        </w:rPr>
        <w:t>会议还对学校</w:t>
      </w:r>
      <w:r>
        <w:rPr>
          <w:rFonts w:hint="eastAsia"/>
          <w:sz w:val="28"/>
          <w:szCs w:val="28"/>
          <w:vertAlign w:val="baseline"/>
          <w:lang w:val="en-US" w:eastAsia="zh-CN"/>
        </w:rPr>
        <w:t>新校区</w:t>
      </w:r>
      <w:r>
        <w:rPr>
          <w:rFonts w:hint="default"/>
          <w:sz w:val="28"/>
          <w:szCs w:val="28"/>
          <w:vertAlign w:val="baseline"/>
          <w:lang w:val="en-US" w:eastAsia="zh-CN"/>
        </w:rPr>
        <w:t>的设施建设进行了规划，包括升级设备、改善校园环境、增设学习空间等，以营造更加优质的学习和</w:t>
      </w:r>
      <w:r>
        <w:rPr>
          <w:rFonts w:hint="eastAsia"/>
          <w:sz w:val="28"/>
          <w:szCs w:val="28"/>
          <w:vertAlign w:val="baseline"/>
          <w:lang w:val="en-US" w:eastAsia="zh-CN"/>
        </w:rPr>
        <w:t>实践</w:t>
      </w:r>
      <w:r>
        <w:rPr>
          <w:rFonts w:hint="default"/>
          <w:sz w:val="28"/>
          <w:szCs w:val="28"/>
          <w:vertAlign w:val="baseline"/>
          <w:lang w:val="en-US" w:eastAsia="zh-CN"/>
        </w:rPr>
        <w:t>环境。这些措施将为学生提供一个更加舒适和高效的学习氛围，有助于激发学生的创新精神和学习热情。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此次</w:t>
      </w:r>
      <w:r>
        <w:rPr>
          <w:rFonts w:hint="default"/>
          <w:sz w:val="28"/>
          <w:szCs w:val="28"/>
          <w:vertAlign w:val="baseline"/>
          <w:lang w:val="en-US" w:eastAsia="zh-CN"/>
        </w:rPr>
        <w:t>新学期工作会，不仅为学校</w:t>
      </w:r>
      <w:r>
        <w:rPr>
          <w:rFonts w:hint="eastAsia"/>
          <w:sz w:val="28"/>
          <w:szCs w:val="28"/>
          <w:vertAlign w:val="baseline"/>
          <w:lang w:val="en-US" w:eastAsia="zh-CN"/>
        </w:rPr>
        <w:t>本学期</w:t>
      </w:r>
      <w:r>
        <w:rPr>
          <w:rFonts w:hint="default"/>
          <w:sz w:val="28"/>
          <w:szCs w:val="28"/>
          <w:vertAlign w:val="baseline"/>
          <w:lang w:val="en-US" w:eastAsia="zh-CN"/>
        </w:rPr>
        <w:t>的发展指明了方向，</w:t>
      </w:r>
      <w:r>
        <w:rPr>
          <w:rFonts w:hint="eastAsia"/>
          <w:sz w:val="28"/>
          <w:szCs w:val="28"/>
          <w:vertAlign w:val="baseline"/>
          <w:lang w:val="en-US" w:eastAsia="zh-CN"/>
        </w:rPr>
        <w:t>更</w:t>
      </w:r>
      <w:r>
        <w:rPr>
          <w:rFonts w:hint="default"/>
          <w:sz w:val="28"/>
          <w:szCs w:val="28"/>
          <w:vertAlign w:val="baseline"/>
          <w:lang w:val="en-US" w:eastAsia="zh-CN"/>
        </w:rPr>
        <w:t>为</w:t>
      </w:r>
      <w:r>
        <w:rPr>
          <w:rFonts w:hint="eastAsia"/>
          <w:sz w:val="28"/>
          <w:szCs w:val="28"/>
          <w:vertAlign w:val="baseline"/>
          <w:lang w:val="en-US" w:eastAsia="zh-CN"/>
        </w:rPr>
        <w:t>全体</w:t>
      </w:r>
      <w:r>
        <w:rPr>
          <w:rFonts w:hint="default"/>
          <w:sz w:val="28"/>
          <w:szCs w:val="28"/>
          <w:vertAlign w:val="baseline"/>
          <w:lang w:val="en-US" w:eastAsia="zh-CN"/>
        </w:rPr>
        <w:t>教师提供了清晰的目标和期望。通过实施这些计划，期待在新的学期里，</w:t>
      </w:r>
      <w:r>
        <w:rPr>
          <w:rFonts w:hint="default"/>
          <w:sz w:val="28"/>
          <w:szCs w:val="28"/>
          <w:highlight w:val="none"/>
          <w:vertAlign w:val="baseline"/>
          <w:lang w:val="en-US" w:eastAsia="zh-CN"/>
        </w:rPr>
        <w:t>能够培养出更多具有创新精神和实践能力的</w:t>
      </w:r>
      <w:r>
        <w:rPr>
          <w:rFonts w:hint="eastAsia"/>
          <w:sz w:val="28"/>
          <w:szCs w:val="28"/>
          <w:highlight w:val="none"/>
          <w:vertAlign w:val="baseline"/>
          <w:lang w:val="en-US" w:eastAsia="zh-CN"/>
        </w:rPr>
        <w:t>技术型</w:t>
      </w:r>
      <w:r>
        <w:rPr>
          <w:rFonts w:hint="default"/>
          <w:sz w:val="28"/>
          <w:szCs w:val="28"/>
          <w:highlight w:val="none"/>
          <w:vertAlign w:val="baseline"/>
          <w:lang w:val="en-US" w:eastAsia="zh-CN"/>
        </w:rPr>
        <w:t>人才</w:t>
      </w:r>
      <w:r>
        <w:rPr>
          <w:rFonts w:hint="default"/>
          <w:sz w:val="28"/>
          <w:szCs w:val="28"/>
          <w:vertAlign w:val="baseline"/>
          <w:lang w:val="en-US" w:eastAsia="zh-CN"/>
        </w:rPr>
        <w:t>，为</w:t>
      </w:r>
      <w:r>
        <w:rPr>
          <w:rFonts w:hint="eastAsia"/>
          <w:sz w:val="28"/>
          <w:szCs w:val="28"/>
          <w:vertAlign w:val="baseline"/>
          <w:lang w:val="en-US" w:eastAsia="zh-CN"/>
        </w:rPr>
        <w:t>职教</w:t>
      </w:r>
      <w:r>
        <w:rPr>
          <w:rFonts w:hint="default"/>
          <w:sz w:val="28"/>
          <w:szCs w:val="28"/>
          <w:vertAlign w:val="baseline"/>
          <w:lang w:val="en-US" w:eastAsia="zh-CN"/>
        </w:rPr>
        <w:t>发展做出更</w:t>
      </w:r>
      <w:r>
        <w:rPr>
          <w:rFonts w:hint="eastAsia"/>
          <w:sz w:val="28"/>
          <w:szCs w:val="28"/>
          <w:vertAlign w:val="baseline"/>
          <w:lang w:val="en-US" w:eastAsia="zh-CN"/>
        </w:rPr>
        <w:t>大</w:t>
      </w:r>
      <w:r>
        <w:rPr>
          <w:rFonts w:hint="default"/>
          <w:sz w:val="28"/>
          <w:szCs w:val="28"/>
          <w:vertAlign w:val="baseline"/>
          <w:lang w:val="en-US" w:eastAsia="zh-CN"/>
        </w:rPr>
        <w:t>贡献。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YjhmNzg2Y2YzMDg3ZTI3NjI5ODM4OWI5MTU5ODMifQ=="/>
  </w:docVars>
  <w:rsids>
    <w:rsidRoot w:val="77F2C6FD"/>
    <w:rsid w:val="1FDFEECA"/>
    <w:rsid w:val="2F2F9376"/>
    <w:rsid w:val="5DB7A845"/>
    <w:rsid w:val="68DA555B"/>
    <w:rsid w:val="6FFD5E39"/>
    <w:rsid w:val="77F2C6FD"/>
    <w:rsid w:val="7FBF3593"/>
    <w:rsid w:val="7FF5B1F7"/>
    <w:rsid w:val="BB6C3A93"/>
    <w:rsid w:val="CEDD083C"/>
    <w:rsid w:val="D9DFF9C0"/>
    <w:rsid w:val="E5DD93DD"/>
    <w:rsid w:val="FFCE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2024-03-04T01:08:00Z</dcterms:created>
  <dc:creator></dc:creator>
  <cp:lastModifiedBy>刘雯雯</cp:lastModifiedBy>
  <dcterms:modified xsi:type="dcterms:W3CDTF">2024-03-04T03:01:56Z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3455C06DB9064DE3A6A60D45BB5962E0_13</vt:lpwstr>
  </property>
</Properties>
</file>