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36"/>
          <w:lang w:val="en-US" w:eastAsia="zh-CN"/>
        </w:rPr>
      </w:pPr>
      <w:r>
        <w:rPr>
          <w:rFonts w:hint="default"/>
          <w:sz w:val="28"/>
          <w:szCs w:val="36"/>
          <w:lang w:val="en-US" w:eastAsia="zh-CN"/>
        </w:rPr>
        <w:drawing>
          <wp:inline distT="0" distB="0" distL="114300" distR="114300">
            <wp:extent cx="5274310" cy="3955415"/>
            <wp:effectExtent l="0" t="0" r="2540" b="6985"/>
            <wp:docPr id="4" name="图片 4" descr="edcaf5409eb04cbde81e97ffe8fb3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dcaf5409eb04cbde81e97ffe8fb3b6"/>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网络工作室主持人李喜英主持会议</w:t>
      </w:r>
    </w:p>
    <w:p>
      <w:pPr>
        <w:jc w:val="center"/>
        <w:rPr>
          <w:rFonts w:hint="default"/>
          <w:sz w:val="28"/>
          <w:szCs w:val="36"/>
          <w:lang w:val="en-US" w:eastAsia="zh-CN"/>
        </w:rPr>
      </w:pPr>
      <w:r>
        <w:rPr>
          <w:rFonts w:hint="default"/>
          <w:sz w:val="28"/>
          <w:szCs w:val="36"/>
          <w:lang w:val="en-US" w:eastAsia="zh-CN"/>
        </w:rPr>
        <w:drawing>
          <wp:inline distT="0" distB="0" distL="114300" distR="114300">
            <wp:extent cx="5274310" cy="3955415"/>
            <wp:effectExtent l="0" t="0" r="2540" b="6985"/>
            <wp:docPr id="5" name="图片 5" descr="44875166cc75917976430c0bbda31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4875166cc75917976430c0bbda31f9"/>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网络工作室各位老师参加会议</w:t>
      </w:r>
    </w:p>
    <w:p>
      <w:pPr>
        <w:jc w:val="center"/>
        <w:rPr>
          <w:rFonts w:hint="eastAsia"/>
          <w:sz w:val="28"/>
          <w:szCs w:val="36"/>
          <w:lang w:val="en-US" w:eastAsia="zh-CN"/>
        </w:rPr>
      </w:pPr>
      <w:r>
        <w:rPr>
          <w:rFonts w:hint="eastAsia"/>
          <w:sz w:val="28"/>
          <w:szCs w:val="36"/>
          <w:lang w:val="en-US" w:eastAsia="zh-CN"/>
        </w:rPr>
        <w:drawing>
          <wp:inline distT="0" distB="0" distL="114300" distR="114300">
            <wp:extent cx="5274310" cy="3955415"/>
            <wp:effectExtent l="0" t="0" r="2540" b="6985"/>
            <wp:docPr id="6" name="图片 6" descr="adcde792b74aabf0fc8fcf23ec2c9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dcde792b74aabf0fc8fcf23ec2c9ee"/>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jc w:val="center"/>
        <w:rPr>
          <w:rFonts w:hint="eastAsia"/>
          <w:sz w:val="28"/>
          <w:szCs w:val="36"/>
          <w:lang w:val="en-US" w:eastAsia="zh-CN"/>
        </w:rPr>
      </w:pPr>
      <w:r>
        <w:rPr>
          <w:rFonts w:hint="eastAsia"/>
          <w:sz w:val="28"/>
          <w:szCs w:val="36"/>
          <w:lang w:val="en-US" w:eastAsia="zh-CN"/>
        </w:rPr>
        <w:t>副校长李向伟对网络工作室青年教师谈心交流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于202</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下</w:t>
      </w:r>
      <w:r>
        <w:rPr>
          <w:rFonts w:hint="eastAsia" w:asciiTheme="minorEastAsia" w:hAnsiTheme="minorEastAsia" w:cstheme="minorEastAsia"/>
          <w:sz w:val="28"/>
          <w:szCs w:val="28"/>
        </w:rPr>
        <w:t>午</w:t>
      </w:r>
      <w:r>
        <w:rPr>
          <w:rFonts w:hint="eastAsia" w:asciiTheme="minorEastAsia" w:hAnsiTheme="minorEastAsia" w:cstheme="minorEastAsia"/>
          <w:sz w:val="28"/>
          <w:szCs w:val="28"/>
          <w:lang w:val="en-US" w:eastAsia="zh-CN"/>
        </w:rPr>
        <w:t>16</w:t>
      </w:r>
      <w:r>
        <w:rPr>
          <w:rFonts w:hint="eastAsia" w:asciiTheme="minorEastAsia" w:hAnsiTheme="minorEastAsia" w:cstheme="minorEastAsia"/>
          <w:sz w:val="28"/>
          <w:szCs w:val="28"/>
        </w:rPr>
        <w:t>点</w:t>
      </w:r>
      <w:r>
        <w:rPr>
          <w:rFonts w:hint="eastAsia" w:asciiTheme="minorEastAsia" w:hAnsiTheme="minorEastAsia" w:cstheme="minorEastAsia"/>
          <w:sz w:val="28"/>
          <w:szCs w:val="28"/>
          <w:lang w:val="en-US" w:eastAsia="zh-CN"/>
        </w:rPr>
        <w:t>10分</w:t>
      </w:r>
      <w:r>
        <w:rPr>
          <w:rFonts w:hint="eastAsia" w:asciiTheme="minorEastAsia" w:hAnsiTheme="minorEastAsia" w:cstheme="minorEastAsia"/>
          <w:sz w:val="28"/>
          <w:szCs w:val="28"/>
        </w:rPr>
        <w:t>在</w:t>
      </w:r>
      <w:r>
        <w:rPr>
          <w:rFonts w:hint="eastAsia" w:asciiTheme="minorEastAsia" w:hAnsiTheme="minorEastAsia" w:cstheme="minorEastAsia"/>
          <w:sz w:val="28"/>
          <w:szCs w:val="28"/>
          <w:lang w:val="en-US" w:eastAsia="zh-CN"/>
        </w:rPr>
        <w:t>务本楼207召开教育教学工作会</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教师</w:t>
      </w:r>
      <w:r>
        <w:rPr>
          <w:rFonts w:hint="eastAsia" w:asciiTheme="minorEastAsia" w:hAnsiTheme="minorEastAsia" w:cstheme="minorEastAsia"/>
          <w:sz w:val="28"/>
          <w:szCs w:val="28"/>
          <w:lang w:val="en-US" w:eastAsia="zh-CN"/>
        </w:rPr>
        <w:t>及副校长李向伟</w:t>
      </w:r>
      <w:r>
        <w:rPr>
          <w:rFonts w:hint="eastAsia" w:asciiTheme="minorEastAsia" w:hAnsiTheme="minorEastAsia" w:cstheme="minorEastAsia"/>
          <w:sz w:val="28"/>
          <w:szCs w:val="28"/>
        </w:rPr>
        <w:t>参加此次会议</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会议由信息技术系主任李喜英主持</w:t>
      </w:r>
      <w:r>
        <w:rPr>
          <w:rFonts w:hint="eastAsia" w:asciiTheme="minorEastAsia" w:hAnsiTheme="minorEastAsia" w:cstheme="minorEastAsia"/>
          <w:sz w:val="28"/>
          <w:szCs w:val="28"/>
          <w:lang w:eastAsia="zh-CN"/>
        </w:rPr>
        <w:t>，</w:t>
      </w:r>
    </w:p>
    <w:p>
      <w:p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信息技术系主任李喜英首先对本学期的教学工作进行部署和安排，其次对</w:t>
      </w:r>
      <w:bookmarkStart w:id="0" w:name="_GoBack"/>
      <w:bookmarkEnd w:id="0"/>
      <w:r>
        <w:rPr>
          <w:rFonts w:hint="eastAsia" w:asciiTheme="minorEastAsia" w:hAnsiTheme="minorEastAsia" w:cstheme="minorEastAsia"/>
          <w:sz w:val="28"/>
          <w:szCs w:val="28"/>
          <w:lang w:val="en-US" w:eastAsia="zh-CN"/>
        </w:rPr>
        <w:t>最近段时间的重点工作进行了部署和安排，主要对网络工作室的各个赛项、第二课堂、常规教学、信息化说课大赛、精品课录制、教学能力大赛、科技文化艺术节等近期的重点工作进行了部署和安排。接着各位老师在近期的工作中出现的问题进行了讨论和交流。最后副校长李向伟和网络工作室的年轻教师进行谈心交流，鼓励网络工作室年轻人在工作岗位积极担当，积极参加学校的各项活动锻炼自己的能力，找准自己的方向，在一些方面展现自己的特长。保持积极向上的心态，在专业能力上迅速成长。</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信息技术系网络工作室教学工作会通过对近期工作的总结和下阶段工作的布置。及时的解决网络工作室的各位老师在教育教学中出现的问题。通过不断的调整和改善，更好的提升教育教学质量。</w:t>
      </w:r>
    </w:p>
    <w:p>
      <w:pPr>
        <w:keepNext w:val="0"/>
        <w:keepLines w:val="0"/>
        <w:widowControl/>
        <w:suppressLineNumbers w:val="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图文：赵国宁</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1877478B"/>
    <w:rsid w:val="1877478B"/>
    <w:rsid w:val="1AAB62B9"/>
    <w:rsid w:val="399E0589"/>
    <w:rsid w:val="4A4473E5"/>
    <w:rsid w:val="5D384434"/>
    <w:rsid w:val="7ACC7B06"/>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2023-12-15T02:30:00Z</dcterms:created>
  <dc:creator>赵国宁</dc:creator>
  <cp:lastModifiedBy>赵国宁</cp:lastModifiedBy>
  <dcterms:modified xsi:type="dcterms:W3CDTF">2024-03-07T04:34:44Z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6EF6C41C52394C79877B917EC5F9C83C_13</vt:lpwstr>
  </property>
</Properties>
</file>