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张云峰调研市电子信息工程学校：加快建设，确保入驻</w:t>
      </w:r>
    </w:p>
    <w:p>
      <w:pPr>
        <w:jc w:val="center"/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  <w:lang w:eastAsia="zh-CN"/>
        </w:rPr>
        <w:t>（文：周斌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 xml:space="preserve"> 图：郭宝生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4919980" cy="3279775"/>
            <wp:effectExtent l="0" t="0" r="13970" b="15875"/>
            <wp:docPr id="1" name="图片 1" descr="3209610105d7d5bdd0085e9e254fecf7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209610105d7d5bdd0085e9e254fecf7_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9980" cy="327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市教育局总职业指导师、一级调研员张云峰（左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）调研指导建设工作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drawing>
          <wp:inline distT="0" distB="0" distL="114300" distR="114300">
            <wp:extent cx="4771390" cy="3180715"/>
            <wp:effectExtent l="0" t="0" r="10160" b="635"/>
            <wp:docPr id="2" name="图片 2" descr="b4c2873c17164911ac364024dcbd615d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4c2873c17164911ac364024dcbd615d_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71390" cy="318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张云峰（左1）实地查看工程进度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4739640" cy="3556000"/>
            <wp:effectExtent l="0" t="0" r="3810" b="6350"/>
            <wp:docPr id="3" name="图片 3" descr="b02cb6a72b8dc4b97255baec17b35996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02cb6a72b8dc4b97255baec17b35996_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3964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郑州市电子信息工程学校新校区建设总体情况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5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52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3月25日，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市教育局总职业指导师、一级调研员张云峰调研职业教育，实地查看郑州市电子信息工程学校新校区建设进度，对施工要求、进度安排和资金保障提出明确要求。市教育局职成教处处长郝延秋、高教处处长钟海云陪同调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52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在调研中，校党委书记、校长李京辉详细汇报新校区建设的总体情况、建设进度、困难问题等；代建方详细介绍了每栋楼的建设进展情况和下步工程安排。在施工现场，张云峰逐一走进每个建筑单体，查验工程的进度、查看建筑质量、询问监理情况，对该校新校区的整体布局、工程进度给予了充分肯定。他强调，建设方要在保证消防安全、建设安全的前提下加快进度，确保今年9月份新校区使用；要求代建方要和财政局做好协调沟通，确保今年的专项债能正常拨付到位；明确学校负责人，要定期到现场了解实际进度，做好监督、协调、配合，确保工程质量和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5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据悉，郑州市电子信息工程学校新校区位于航空港区，总体规划超过200亩，建设教学和生活两大功能区域，是市政府重点建设项目和督办事项，规划今年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9月交付投用。目前，该校整体工程建设进度正在加快推进，各项基础设备设施正在完善，专业调整布局、实训设施规划、师生入驻方案等都在紧张进行中。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2" w:firstLineChars="200"/>
        <w:textAlignment w:val="auto"/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kNTVmN2YzNmNkN2NhY2QwYmEzZDY3OGNkZmYzNGIifQ=="/>
  </w:docVars>
  <w:rsids>
    <w:rsidRoot w:val="00000000"/>
    <w:rsid w:val="020F240F"/>
    <w:rsid w:val="1F197F74"/>
    <w:rsid w:val="22425581"/>
    <w:rsid w:val="38A365D1"/>
    <w:rsid w:val="4BA17A2D"/>
    <w:rsid w:val="4BCA248D"/>
    <w:rsid w:val="4E3B6FBB"/>
    <w:rsid w:val="5C660C98"/>
    <w:rsid w:val="7970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2023-09-08T01:35:00Z</dcterms:created>
  <dc:creator>zzedu</dc:creator>
  <cp:lastModifiedBy>周斌</cp:lastModifiedBy>
  <dcterms:modified xsi:type="dcterms:W3CDTF">2024-03-25T10:47:27Z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64783FFC85D24030AEC92619CAD8A699_12</vt:lpwstr>
  </property>
</Properties>
</file>