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0"/>
        <w:jc w:val="center"/>
        <w:textAlignment w:val="auto"/>
        <w:rPr>
          <w:rFonts w:hint="eastAsia" w:ascii="方正公文小标宋" w:hAnsi="方正公文小标宋" w:eastAsia="方正公文小标宋" w:cs="方正公文小标宋"/>
          <w:b w:val="0"/>
          <w:bCs w:val="0"/>
          <w:i w:val="0"/>
          <w:iCs w:val="0"/>
          <w:caps w:val="0"/>
          <w:spacing w:val="8"/>
          <w:sz w:val="44"/>
          <w:szCs w:val="44"/>
          <w:bdr w:val="none" w:color="auto" w:sz="0" w:space="0"/>
          <w:shd w:val="clear" w:fill="FFFFFF"/>
        </w:rPr>
      </w:pPr>
      <w:r>
        <w:rPr>
          <w:rFonts w:hint="eastAsia" w:ascii="方正公文小标宋" w:hAnsi="方正公文小标宋" w:eastAsia="方正公文小标宋" w:cs="方正公文小标宋"/>
          <w:b w:val="0"/>
          <w:bCs w:val="0"/>
          <w:i w:val="0"/>
          <w:iCs w:val="0"/>
          <w:caps w:val="0"/>
          <w:spacing w:val="0"/>
          <w:sz w:val="44"/>
          <w:szCs w:val="44"/>
          <w:bdr w:val="none" w:color="auto" w:sz="0" w:space="0"/>
          <w:shd w:val="clear" w:fill="FFFFFF"/>
        </w:rPr>
        <w:t>缅怀先烈，致敬英雄——</w:t>
      </w:r>
      <w:r>
        <w:rPr>
          <w:rFonts w:hint="eastAsia" w:ascii="方正公文小标宋" w:hAnsi="方正公文小标宋" w:eastAsia="方正公文小标宋" w:cs="方正公文小标宋"/>
          <w:b w:val="0"/>
          <w:bCs w:val="0"/>
          <w:i w:val="0"/>
          <w:iCs w:val="0"/>
          <w:caps w:val="0"/>
          <w:spacing w:val="8"/>
          <w:sz w:val="44"/>
          <w:szCs w:val="44"/>
          <w:bdr w:val="none" w:color="auto" w:sz="0" w:space="0"/>
          <w:shd w:val="clear" w:fill="FFFFFF"/>
          <w:lang w:val="en-US" w:eastAsia="zh-CN"/>
        </w:rPr>
        <w:t>郑州市电子信息工程学校</w:t>
      </w:r>
      <w:r>
        <w:rPr>
          <w:rFonts w:hint="eastAsia" w:ascii="方正公文小标宋" w:hAnsi="方正公文小标宋" w:eastAsia="方正公文小标宋" w:cs="方正公文小标宋"/>
          <w:b w:val="0"/>
          <w:bCs w:val="0"/>
          <w:i w:val="0"/>
          <w:iCs w:val="0"/>
          <w:caps w:val="0"/>
          <w:spacing w:val="8"/>
          <w:sz w:val="44"/>
          <w:szCs w:val="44"/>
          <w:bdr w:val="none" w:color="auto" w:sz="0" w:space="0"/>
          <w:shd w:val="clear" w:fill="FFFFFF"/>
        </w:rPr>
        <w:t>清明节主题系列活动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春雨寄哀思，又是清明时。为传承红色基因，加强对青少年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的</w:t>
      </w:r>
      <w:r>
        <w:rPr>
          <w:rFonts w:hint="eastAsia" w:ascii="仿宋" w:hAnsi="仿宋" w:eastAsia="仿宋" w:cs="仿宋"/>
          <w:sz w:val="32"/>
          <w:szCs w:val="32"/>
        </w:rPr>
        <w:t>爱国主义教育、革命传统教育，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郑州市电子信息工程学校开</w:t>
      </w:r>
      <w:r>
        <w:rPr>
          <w:rFonts w:hint="eastAsia" w:ascii="仿宋" w:hAnsi="仿宋" w:eastAsia="仿宋" w:cs="仿宋"/>
          <w:sz w:val="32"/>
          <w:szCs w:val="32"/>
        </w:rPr>
        <w:t>展了清明主题教育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系列</w:t>
      </w:r>
      <w:r>
        <w:rPr>
          <w:rFonts w:hint="eastAsia" w:ascii="仿宋" w:hAnsi="仿宋" w:eastAsia="仿宋" w:cs="仿宋"/>
          <w:sz w:val="32"/>
          <w:szCs w:val="32"/>
        </w:rPr>
        <w:t>活动，缅怀革命先烈，传承红色基因，赓续红色血脉。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2"/>
          <w:sz w:val="32"/>
          <w:szCs w:val="32"/>
          <w:shd w:val="clear" w:fill="FEFEFE"/>
          <w:lang w:val="en-US" w:eastAsia="zh-CN" w:bidi="ar-SA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2"/>
          <w:sz w:val="32"/>
          <w:szCs w:val="32"/>
          <w:shd w:val="clear" w:fill="FEFEFE"/>
          <w:lang w:val="en-US" w:eastAsia="zh-CN" w:bidi="ar-SA"/>
        </w:rPr>
        <w:t>一、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32"/>
          <w:szCs w:val="32"/>
          <w:shd w:val="clear" w:fill="FEFEFE"/>
          <w:lang w:val="en-US" w:eastAsia="zh-CN"/>
        </w:rPr>
        <w:t>主题班会课</w:t>
      </w:r>
    </w:p>
    <w:p>
      <w:pPr>
        <w:numPr>
          <w:ilvl w:val="0"/>
          <w:numId w:val="0"/>
        </w:numPr>
        <w:rPr>
          <w:rFonts w:hint="eastAsia" w:ascii="楷体" w:hAnsi="楷体" w:eastAsia="楷体" w:cs="楷体"/>
          <w:i w:val="0"/>
          <w:iCs w:val="0"/>
          <w:caps w:val="0"/>
          <w:color w:val="333333"/>
          <w:spacing w:val="30"/>
          <w:sz w:val="32"/>
          <w:szCs w:val="32"/>
          <w:shd w:val="clear" w:fill="FEFEFE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30"/>
          <w:sz w:val="32"/>
          <w:szCs w:val="32"/>
          <w:shd w:val="clear" w:fill="FEFEFE"/>
          <w:lang w:val="en-US" w:eastAsia="zh-CN"/>
        </w:rPr>
        <w:drawing>
          <wp:inline distT="0" distB="0" distL="114300" distR="114300">
            <wp:extent cx="5400040" cy="3599815"/>
            <wp:effectExtent l="0" t="0" r="10160" b="635"/>
            <wp:docPr id="1" name="图片 1" descr="c2532149cbd66ae9a379e02cf6f06a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2532149cbd66ae9a379e02cf6f06ac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sz w:val="32"/>
          <w:szCs w:val="32"/>
          <w:shd w:val="clear" w:fill="FEFEFE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32"/>
          <w:szCs w:val="32"/>
          <w:shd w:val="clear" w:fill="FEFEFE"/>
          <w:lang w:val="en-US" w:eastAsia="zh-CN"/>
        </w:rPr>
        <w:t>清明节主题班会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4月1日的</w:t>
      </w:r>
      <w:r>
        <w:rPr>
          <w:rFonts w:hint="eastAsia" w:ascii="仿宋" w:hAnsi="仿宋" w:eastAsia="仿宋" w:cs="仿宋"/>
          <w:sz w:val="32"/>
          <w:szCs w:val="32"/>
        </w:rPr>
        <w:t>主题班会中，各班积极部署，深入挖掘清明节的文化内涵。班主任详细讲解清明节的来历、风俗习惯、革命英烈的光辉事迹等，勉励同学们坚定文化自信，坚定继承和发扬中华优秀传统文化，同学们认真倾听和观看，深刻感受到革命先辈们无惧生死、顽强抵抗、宁死不屈的英雄气概，感悟到今天的幸福生活来之不易，进一步增进了对革命先烈的敬仰和尊崇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2"/>
          <w:sz w:val="32"/>
          <w:szCs w:val="32"/>
          <w:shd w:val="clear" w:fill="FEFEFE"/>
          <w:lang w:val="en-US" w:eastAsia="zh-CN" w:bidi="ar-SA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2"/>
          <w:sz w:val="32"/>
          <w:szCs w:val="32"/>
          <w:shd w:val="clear" w:fill="FEFEFE"/>
          <w:lang w:val="en-US" w:eastAsia="zh-CN" w:bidi="ar-SA"/>
        </w:rPr>
        <w:t>二、参观碧沙岗北伐军烈士陵园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400040" cy="3323590"/>
            <wp:effectExtent l="0" t="0" r="10160" b="10160"/>
            <wp:docPr id="2" name="图片 2" descr="8a60ff24ceafb7040f6c978bb3b77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a60ff24ceafb7040f6c978bb3b771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2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sz w:val="32"/>
          <w:szCs w:val="32"/>
          <w:shd w:val="clear" w:fill="FEFEFE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32"/>
          <w:szCs w:val="32"/>
          <w:shd w:val="clear" w:fill="FEFEFE"/>
          <w:lang w:val="en-US" w:eastAsia="zh-CN"/>
        </w:rPr>
        <w:t>学生参观纪念碑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400040" cy="3599815"/>
            <wp:effectExtent l="0" t="0" r="10160" b="635"/>
            <wp:docPr id="3" name="图片 3" descr="44ebde99ce0ad578244c8e755cd72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4ebde99ce0ad578244c8e755cd720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sz w:val="32"/>
          <w:szCs w:val="32"/>
          <w:shd w:val="clear" w:fill="FEFEFE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32"/>
          <w:szCs w:val="32"/>
          <w:shd w:val="clear" w:fill="FEFEFE"/>
          <w:lang w:val="en-US" w:eastAsia="zh-CN"/>
        </w:rPr>
        <w:t>学生学习北伐事迹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碧沙岗公园是郑州历史最悠久的公园，为了纪念在战争中阵亡的将士，冯玉祥责令当时的交通司令许骧云建造北伐阵亡将士墓地，选中的地方就是碧沙岗。他承载着一段血与火的革命历史，书写了一部碧血丹心的革命史诗。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3月29日，现代制造系2327班班主任张斌带领全班学生到郑州市碧沙岗公园开展清明祭奠活动。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在碧沙岗缅怀先烈后，在班主任的带领下，学生还参观学习了北伐战争图片展，缅怀历史、面向未来，认真开展红色研学课程。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2"/>
          <w:sz w:val="32"/>
          <w:szCs w:val="32"/>
          <w:shd w:val="clear" w:fill="FEFEFE"/>
          <w:lang w:val="en-US" w:eastAsia="zh-CN" w:bidi="ar-SA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2"/>
          <w:sz w:val="32"/>
          <w:szCs w:val="32"/>
          <w:shd w:val="clear" w:fill="FEFEFE"/>
          <w:lang w:val="en-US" w:eastAsia="zh-CN" w:bidi="ar-SA"/>
        </w:rPr>
        <w:t>参观姜汉伟烈士纪念馆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2"/>
          <w:sz w:val="32"/>
          <w:szCs w:val="32"/>
          <w:shd w:val="clear" w:fill="FEFEFE"/>
          <w:lang w:val="en-US" w:eastAsia="zh-CN" w:bidi="ar-SA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2"/>
          <w:sz w:val="32"/>
          <w:szCs w:val="32"/>
          <w:shd w:val="clear" w:fill="FEFEFE"/>
          <w:lang w:val="en-US" w:eastAsia="zh-CN" w:bidi="ar-SA"/>
        </w:rPr>
        <w:drawing>
          <wp:inline distT="0" distB="0" distL="114300" distR="114300">
            <wp:extent cx="5400040" cy="3599815"/>
            <wp:effectExtent l="0" t="0" r="10160" b="635"/>
            <wp:docPr id="4" name="图片 4" descr="17d71b25976e0c3e497b3707cd40d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d71b25976e0c3e497b3707cd40d6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sz w:val="32"/>
          <w:szCs w:val="32"/>
          <w:shd w:val="clear" w:fill="FEFEFE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32"/>
          <w:szCs w:val="32"/>
          <w:shd w:val="clear" w:fill="FEFEFE"/>
          <w:lang w:val="en-US" w:eastAsia="zh-CN"/>
        </w:rPr>
        <w:t>李校长敬献鲜花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2"/>
          <w:sz w:val="32"/>
          <w:szCs w:val="32"/>
          <w:shd w:val="clear" w:fill="FEFEFE"/>
          <w:lang w:val="en-US" w:eastAsia="zh-CN" w:bidi="ar-SA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2"/>
          <w:sz w:val="32"/>
          <w:szCs w:val="32"/>
          <w:shd w:val="clear" w:fill="FEFEFE"/>
          <w:lang w:val="en-US" w:eastAsia="zh-CN" w:bidi="ar-SA"/>
        </w:rPr>
        <w:drawing>
          <wp:inline distT="0" distB="0" distL="114300" distR="114300">
            <wp:extent cx="5274310" cy="3955415"/>
            <wp:effectExtent l="0" t="0" r="2540" b="6985"/>
            <wp:docPr id="5" name="图片 5" descr="79ded79f9c0419b3bd37c640fa2fb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9ded79f9c0419b3bd37c640fa2fb1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2"/>
          <w:sz w:val="32"/>
          <w:szCs w:val="32"/>
          <w:shd w:val="clear" w:fill="FEFEFE"/>
          <w:lang w:val="en-US" w:eastAsia="zh-CN" w:bidi="ar-SA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2"/>
          <w:sz w:val="32"/>
          <w:szCs w:val="32"/>
          <w:shd w:val="clear" w:fill="FEFEFE"/>
          <w:lang w:val="en-US" w:eastAsia="zh-CN" w:bidi="ar-SA"/>
        </w:rPr>
        <w:t>学生学习姜汉伟烈士光荣事迹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t>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t>日上午，我校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党委书记校长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t>李京辉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、德育副校长高勤华、政教处主任张丽君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t>及师生代表，怀着深深的敬意来到我校姜汉伟英模纪念室，深切缅怀姜汉伟烈士，并向烈士遗像鞠躬、默哀、敬献鲜花。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随后、政教处陈卓老师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t>为同学们讲述了姜汉伟烈士生前的动人故事。在纪念室内参观着姜汉伟烈士的遗物，每位同学都能感受到杰出校友姜汉伟烈士热爱祖国、舍己为人的崇高精神。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t>在短暂的一生中，姜汉伟烈士始终勤奋踏实、乐于助人、为人正直，曾协助公安部门抓获盗窃集团，也救起过落水儿童。1986年6月，他以优异成绩从我校毕业。当年11月，他怀着“英雄”的梦想光荣入伍。在部队的大熔炉里，他严格要求，努力锤炼，时刻胸怀报效祖国、服务人民的热诚之心，多次被部队嘉奖。1987年3月3日，其所属部队驻地陕西凤县庙沟橡树林起火，姜汉伟所在的一排奉命前往灭火。他冲在队伍最前面，飞快爬上近两千米高的山顶，与肆虐的山火作斗争。就在他与战友们奋力扑救、使火势终于得到控制的时候。为营救意外踩空、跌下山谷的战友，姜汉伟同志失去了年轻的生命。随后，兰州军区授予姜汉伟一等功臣荣誉勋章。姜汉伟逝世的噩耗传来，我校师生悲痛万分。多年来，校常年开展向姜汉伟英模学习活动，曾有十一个班级先后被授予“姜汉伟英模班”荣誉称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t>最深的缅怀是弘扬，最好的纪念是传承。清明节主题系列活动，让我校学子们深刻认识到今天的幸福生活来之不易。孩子们必将铭记先</w:t>
      </w:r>
      <w:bookmarkStart w:id="0" w:name="_GoBack"/>
      <w:bookmarkEnd w:id="0"/>
      <w:r>
        <w:rPr>
          <w:rFonts w:hint="default" w:ascii="仿宋" w:hAnsi="仿宋" w:eastAsia="仿宋" w:cs="仿宋"/>
          <w:sz w:val="32"/>
          <w:szCs w:val="32"/>
          <w:lang w:val="en-US" w:eastAsia="zh-CN"/>
        </w:rPr>
        <w:t>烈遗志，凝聚力量，砥砺前行，担负起中华民族伟大复兴的历史使命，让红色基因、革命薪火代代相传！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FF4FCCFE-16F9-46A2-9BEA-18685C5C28E4}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2" w:fontKey="{1FC3DA93-219D-49A4-82FC-746DE818C85D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556DEE27-9CDC-4C30-8D51-C5BFADDFEC72}"/>
  </w:font>
  <w:font w:name="helvetica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934C0C9"/>
    <w:multiLevelType w:val="singleLevel"/>
    <w:tmpl w:val="3934C0C9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IxZTM2Y2JhMjQxYTlmYTBmZTQwNjlkZTQxMGU5OGQifQ=="/>
  </w:docVars>
  <w:rsids>
    <w:rsidRoot w:val="00000000"/>
    <w:rsid w:val="20EA6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81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2024-04-09T07:37:35Z</dcterms:created>
  <dc:creator>Administrator</dc:creator>
  <cp:lastModifiedBy>paddington</cp:lastModifiedBy>
  <dcterms:modified xsi:type="dcterms:W3CDTF">2024-04-09T08:59:17Z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DCE941B42ED84314AD93DFC5326AEBEF_12</vt:lpwstr>
  </property>
</Properties>
</file>