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jc w:val="center"/>
        <w:rPr>
          <w:rFonts w:hint="eastAsia" w:eastAsia="宋体"/>
          <w:b w:val="0"/>
          <w:bCs w:val="0"/>
          <w:sz w:val="44"/>
          <w:szCs w:val="44"/>
          <w:lang w:eastAsia="zh-CN"/>
        </w:rPr>
      </w:pPr>
      <w:r>
        <w:rPr>
          <w:rFonts w:hint="eastAsia"/>
          <w:b w:val="0"/>
          <w:bCs w:val="0"/>
          <w:sz w:val="44"/>
          <w:szCs w:val="44"/>
          <w:lang w:val="en-US" w:eastAsia="zh-CN"/>
        </w:rPr>
        <w:t>2024年职业教育活动周</w:t>
      </w:r>
    </w:p>
    <w:p>
      <w:pPr>
        <w:pStyle w:val="2"/>
        <w:keepNext w:val="0"/>
        <w:keepLines w:val="0"/>
        <w:widowControl/>
        <w:suppressLineNumbers w:val="0"/>
        <w:jc w:val="center"/>
        <w:rPr>
          <w:sz w:val="28"/>
          <w:szCs w:val="28"/>
        </w:rPr>
      </w:pPr>
      <w:r>
        <w:rPr>
          <w:rFonts w:hint="eastAsia"/>
          <w:b w:val="0"/>
          <w:bCs w:val="0"/>
          <w:sz w:val="28"/>
          <w:szCs w:val="28"/>
          <w:lang w:val="en-US" w:eastAsia="zh-CN"/>
        </w:rPr>
        <w:t xml:space="preserve">                            </w:t>
      </w:r>
      <w:r>
        <w:rPr>
          <w:b w:val="0"/>
          <w:bCs w:val="0"/>
          <w:sz w:val="28"/>
          <w:szCs w:val="28"/>
        </w:rPr>
        <w:t>——</w:t>
      </w:r>
      <w:r>
        <w:rPr>
          <w:sz w:val="28"/>
          <w:szCs w:val="28"/>
        </w:rPr>
        <w:t>教育科技与艺术人文的融合</w:t>
      </w:r>
    </w:p>
    <w:p>
      <w:pPr>
        <w:spacing w:line="360" w:lineRule="auto"/>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16525" cy="2495550"/>
            <wp:effectExtent l="0" t="0" r="3175" b="0"/>
            <wp:docPr id="4" name="图片 4" descr="节目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节目单"/>
                    <pic:cNvPicPr>
                      <a:picLocks noChangeAspect="1"/>
                    </pic:cNvPicPr>
                  </pic:nvPicPr>
                  <pic:blipFill>
                    <a:blip r:embed="rId4"/>
                    <a:stretch>
                      <a:fillRect/>
                    </a:stretch>
                  </pic:blipFill>
                  <pic:spPr>
                    <a:xfrm>
                      <a:off x="0" y="0"/>
                      <a:ext cx="5216525" cy="2495550"/>
                    </a:xfrm>
                    <a:prstGeom prst="rect">
                      <a:avLst/>
                    </a:prstGeom>
                  </pic:spPr>
                </pic:pic>
              </a:graphicData>
            </a:graphic>
          </wp:inline>
        </w:drawing>
      </w:r>
    </w:p>
    <w:p>
      <w:pPr>
        <w:spacing w:line="360" w:lineRule="auto"/>
        <w:jc w:val="center"/>
        <w:rPr>
          <w:rFonts w:hint="eastAsia" w:ascii="仿宋" w:hAnsi="仿宋" w:eastAsia="仿宋" w:cs="仿宋"/>
          <w:sz w:val="28"/>
          <w:szCs w:val="28"/>
          <w:lang w:eastAsia="zh-CN"/>
        </w:rPr>
      </w:pPr>
      <w:r>
        <w:rPr>
          <w:rFonts w:hint="eastAsia" w:ascii="仿宋" w:hAnsi="仿宋" w:eastAsia="仿宋" w:cs="仿宋"/>
          <w:sz w:val="28"/>
          <w:szCs w:val="28"/>
          <w:lang w:eastAsia="zh-CN"/>
        </w:rPr>
        <w:t>节目单</w:t>
      </w:r>
    </w:p>
    <w:p/>
    <w:p>
      <w:pPr>
        <w:rPr>
          <w:rFonts w:hint="eastAsia"/>
          <w:sz w:val="28"/>
          <w:szCs w:val="28"/>
          <w:lang w:eastAsia="zh-CN"/>
        </w:rPr>
      </w:pPr>
      <w:r>
        <w:rPr>
          <w:rFonts w:hint="eastAsia"/>
          <w:sz w:val="28"/>
          <w:szCs w:val="28"/>
          <w:lang w:eastAsia="zh-CN"/>
        </w:rPr>
        <w:drawing>
          <wp:inline distT="0" distB="0" distL="114300" distR="114300">
            <wp:extent cx="5273040" cy="3515360"/>
            <wp:effectExtent l="0" t="0" r="3810" b="8890"/>
            <wp:docPr id="2" name="图片 2" descr="工业机器人工作室拉开讲座序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工业机器人工作室拉开讲座序幕"/>
                    <pic:cNvPicPr>
                      <a:picLocks noChangeAspect="1"/>
                    </pic:cNvPicPr>
                  </pic:nvPicPr>
                  <pic:blipFill>
                    <a:blip r:embed="rId5"/>
                    <a:stretch>
                      <a:fillRect/>
                    </a:stretch>
                  </pic:blipFill>
                  <pic:spPr>
                    <a:xfrm>
                      <a:off x="0" y="0"/>
                      <a:ext cx="5273040" cy="3515360"/>
                    </a:xfrm>
                    <a:prstGeom prst="rect">
                      <a:avLst/>
                    </a:prstGeom>
                  </pic:spPr>
                </pic:pic>
              </a:graphicData>
            </a:graphic>
          </wp:inline>
        </w:drawing>
      </w:r>
    </w:p>
    <w:p>
      <w:pPr>
        <w:jc w:val="center"/>
        <w:rPr>
          <w:rFonts w:hint="eastAsia"/>
          <w:sz w:val="28"/>
          <w:szCs w:val="28"/>
          <w:lang w:eastAsia="zh-CN"/>
        </w:rPr>
      </w:pPr>
      <w:r>
        <w:rPr>
          <w:rFonts w:hint="eastAsia"/>
          <w:sz w:val="28"/>
          <w:szCs w:val="28"/>
          <w:lang w:eastAsia="zh-CN"/>
        </w:rPr>
        <w:t>工业机器人工作室拉开讲座序幕</w:t>
      </w:r>
    </w:p>
    <w:p>
      <w:pPr>
        <w:spacing w:line="360" w:lineRule="auto"/>
        <w:jc w:val="both"/>
        <w:rPr>
          <w:rFonts w:hint="eastAsia" w:ascii="仿宋" w:hAnsi="仿宋" w:eastAsia="仿宋" w:cs="仿宋"/>
          <w:sz w:val="28"/>
          <w:szCs w:val="28"/>
          <w:lang w:eastAsia="zh-CN"/>
        </w:rPr>
      </w:pPr>
    </w:p>
    <w:p>
      <w:pPr>
        <w:spacing w:line="360" w:lineRule="auto"/>
        <w:jc w:val="both"/>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59705" cy="2436495"/>
            <wp:effectExtent l="0" t="0" r="17145" b="1905"/>
            <wp:docPr id="5" name="图片 5" descr="第二十届科技文化艺术节闭幕式开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第二十届科技文化艺术节闭幕式开场"/>
                    <pic:cNvPicPr>
                      <a:picLocks noChangeAspect="1"/>
                    </pic:cNvPicPr>
                  </pic:nvPicPr>
                  <pic:blipFill>
                    <a:blip r:embed="rId6"/>
                    <a:stretch>
                      <a:fillRect/>
                    </a:stretch>
                  </pic:blipFill>
                  <pic:spPr>
                    <a:xfrm>
                      <a:off x="0" y="0"/>
                      <a:ext cx="5259705" cy="2436495"/>
                    </a:xfrm>
                    <a:prstGeom prst="rect">
                      <a:avLst/>
                    </a:prstGeom>
                  </pic:spPr>
                </pic:pic>
              </a:graphicData>
            </a:graphic>
          </wp:inline>
        </w:drawing>
      </w:r>
    </w:p>
    <w:p>
      <w:pPr>
        <w:spacing w:line="360" w:lineRule="auto"/>
        <w:jc w:val="center"/>
        <w:rPr>
          <w:rFonts w:hint="eastAsia" w:ascii="仿宋" w:hAnsi="仿宋" w:eastAsia="仿宋" w:cs="仿宋"/>
          <w:sz w:val="28"/>
          <w:szCs w:val="28"/>
          <w:lang w:eastAsia="zh-CN"/>
        </w:rPr>
      </w:pPr>
      <w:r>
        <w:rPr>
          <w:rFonts w:hint="eastAsia" w:ascii="仿宋" w:hAnsi="仿宋" w:eastAsia="仿宋" w:cs="仿宋"/>
          <w:sz w:val="28"/>
          <w:szCs w:val="28"/>
          <w:lang w:eastAsia="zh-CN"/>
        </w:rPr>
        <w:t>第二十届科技文化艺术节闭幕式开场</w:t>
      </w:r>
    </w:p>
    <w:p>
      <w:pPr>
        <w:spacing w:line="360" w:lineRule="auto"/>
        <w:jc w:val="both"/>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48275" cy="2292350"/>
            <wp:effectExtent l="0" t="0" r="9525" b="12700"/>
            <wp:docPr id="3" name="图片 3" descr="爱国教育升旗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爱国教育升旗仪式"/>
                    <pic:cNvPicPr>
                      <a:picLocks noChangeAspect="1"/>
                    </pic:cNvPicPr>
                  </pic:nvPicPr>
                  <pic:blipFill>
                    <a:blip r:embed="rId7"/>
                    <a:stretch>
                      <a:fillRect/>
                    </a:stretch>
                  </pic:blipFill>
                  <pic:spPr>
                    <a:xfrm>
                      <a:off x="0" y="0"/>
                      <a:ext cx="5248275" cy="2292350"/>
                    </a:xfrm>
                    <a:prstGeom prst="rect">
                      <a:avLst/>
                    </a:prstGeom>
                  </pic:spPr>
                </pic:pic>
              </a:graphicData>
            </a:graphic>
          </wp:inline>
        </w:drawing>
      </w:r>
    </w:p>
    <w:p>
      <w:pPr>
        <w:spacing w:line="360" w:lineRule="auto"/>
        <w:jc w:val="center"/>
        <w:rPr>
          <w:rFonts w:hint="eastAsia" w:ascii="仿宋" w:hAnsi="仿宋" w:eastAsia="仿宋" w:cs="仿宋"/>
          <w:sz w:val="28"/>
          <w:szCs w:val="28"/>
          <w:lang w:eastAsia="zh-CN"/>
        </w:rPr>
      </w:pPr>
      <w:r>
        <w:rPr>
          <w:rFonts w:hint="eastAsia" w:ascii="仿宋" w:hAnsi="仿宋" w:eastAsia="仿宋" w:cs="仿宋"/>
          <w:sz w:val="28"/>
          <w:szCs w:val="28"/>
          <w:lang w:eastAsia="zh-CN"/>
        </w:rPr>
        <w:t>爱国教育升旗仪式</w:t>
      </w:r>
    </w:p>
    <w:p>
      <w:pPr>
        <w:spacing w:line="360" w:lineRule="auto"/>
        <w:jc w:val="center"/>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54625" cy="2109470"/>
            <wp:effectExtent l="0" t="0" r="3175" b="5080"/>
            <wp:docPr id="6" name="图片 6" descr="军体拳《擒敌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军体拳《擒敌拳》"/>
                    <pic:cNvPicPr>
                      <a:picLocks noChangeAspect="1"/>
                    </pic:cNvPicPr>
                  </pic:nvPicPr>
                  <pic:blipFill>
                    <a:blip r:embed="rId8"/>
                    <a:stretch>
                      <a:fillRect/>
                    </a:stretch>
                  </pic:blipFill>
                  <pic:spPr>
                    <a:xfrm>
                      <a:off x="0" y="0"/>
                      <a:ext cx="5254625" cy="2109470"/>
                    </a:xfrm>
                    <a:prstGeom prst="rect">
                      <a:avLst/>
                    </a:prstGeom>
                  </pic:spPr>
                </pic:pic>
              </a:graphicData>
            </a:graphic>
          </wp:inline>
        </w:drawing>
      </w:r>
    </w:p>
    <w:p>
      <w:pPr>
        <w:spacing w:line="360" w:lineRule="auto"/>
        <w:jc w:val="center"/>
        <w:rPr>
          <w:rFonts w:hint="eastAsia" w:ascii="仿宋" w:hAnsi="仿宋" w:eastAsia="仿宋" w:cs="仿宋"/>
          <w:sz w:val="28"/>
          <w:szCs w:val="28"/>
          <w:lang w:eastAsia="zh-CN"/>
        </w:rPr>
      </w:pPr>
      <w:r>
        <w:rPr>
          <w:rFonts w:hint="eastAsia" w:ascii="仿宋" w:hAnsi="仿宋" w:eastAsia="仿宋" w:cs="仿宋"/>
          <w:sz w:val="28"/>
          <w:szCs w:val="28"/>
          <w:lang w:eastAsia="zh-CN"/>
        </w:rPr>
        <w:t>军体拳《擒敌拳》</w:t>
      </w:r>
    </w:p>
    <w:p>
      <w:pPr>
        <w:spacing w:line="360" w:lineRule="auto"/>
        <w:jc w:val="both"/>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41290" cy="1889760"/>
            <wp:effectExtent l="0" t="0" r="16510" b="15240"/>
            <wp:docPr id="7" name="图片 7" descr="小合唱《追光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小合唱《追光者》"/>
                    <pic:cNvPicPr>
                      <a:picLocks noChangeAspect="1"/>
                    </pic:cNvPicPr>
                  </pic:nvPicPr>
                  <pic:blipFill>
                    <a:blip r:embed="rId9"/>
                    <a:stretch>
                      <a:fillRect/>
                    </a:stretch>
                  </pic:blipFill>
                  <pic:spPr>
                    <a:xfrm>
                      <a:off x="0" y="0"/>
                      <a:ext cx="5241290" cy="1889760"/>
                    </a:xfrm>
                    <a:prstGeom prst="rect">
                      <a:avLst/>
                    </a:prstGeom>
                  </pic:spPr>
                </pic:pic>
              </a:graphicData>
            </a:graphic>
          </wp:inline>
        </w:drawing>
      </w:r>
    </w:p>
    <w:p>
      <w:pPr>
        <w:spacing w:line="360" w:lineRule="auto"/>
        <w:jc w:val="center"/>
        <w:rPr>
          <w:rFonts w:hint="eastAsia" w:ascii="仿宋" w:hAnsi="仿宋" w:eastAsia="仿宋" w:cs="仿宋"/>
          <w:sz w:val="28"/>
          <w:szCs w:val="28"/>
          <w:lang w:eastAsia="zh-CN"/>
        </w:rPr>
      </w:pPr>
      <w:r>
        <w:rPr>
          <w:rFonts w:hint="eastAsia" w:ascii="仿宋" w:hAnsi="仿宋" w:eastAsia="仿宋" w:cs="仿宋"/>
          <w:sz w:val="28"/>
          <w:szCs w:val="28"/>
          <w:lang w:eastAsia="zh-CN"/>
        </w:rPr>
        <w:t>小合唱《追光者》</w:t>
      </w:r>
    </w:p>
    <w:p>
      <w:pPr>
        <w:spacing w:line="360" w:lineRule="auto"/>
        <w:jc w:val="center"/>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50815" cy="2511425"/>
            <wp:effectExtent l="0" t="0" r="6985" b="3175"/>
            <wp:docPr id="8" name="图片 8" descr="篮球社技艺展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篮球社技艺展示"/>
                    <pic:cNvPicPr>
                      <a:picLocks noChangeAspect="1"/>
                    </pic:cNvPicPr>
                  </pic:nvPicPr>
                  <pic:blipFill>
                    <a:blip r:embed="rId10"/>
                    <a:stretch>
                      <a:fillRect/>
                    </a:stretch>
                  </pic:blipFill>
                  <pic:spPr>
                    <a:xfrm>
                      <a:off x="0" y="0"/>
                      <a:ext cx="5250815" cy="2511425"/>
                    </a:xfrm>
                    <a:prstGeom prst="rect">
                      <a:avLst/>
                    </a:prstGeom>
                  </pic:spPr>
                </pic:pic>
              </a:graphicData>
            </a:graphic>
          </wp:inline>
        </w:drawing>
      </w:r>
    </w:p>
    <w:p>
      <w:pPr>
        <w:spacing w:line="360" w:lineRule="auto"/>
        <w:jc w:val="center"/>
        <w:rPr>
          <w:rFonts w:hint="eastAsia" w:ascii="仿宋" w:hAnsi="仿宋" w:eastAsia="仿宋" w:cs="仿宋"/>
          <w:sz w:val="28"/>
          <w:szCs w:val="28"/>
          <w:lang w:eastAsia="zh-CN"/>
        </w:rPr>
      </w:pPr>
      <w:r>
        <w:rPr>
          <w:rFonts w:hint="eastAsia" w:ascii="仿宋" w:hAnsi="仿宋" w:eastAsia="仿宋" w:cs="仿宋"/>
          <w:sz w:val="28"/>
          <w:szCs w:val="28"/>
          <w:lang w:eastAsia="zh-CN"/>
        </w:rPr>
        <w:t>篮球社技艺展示</w:t>
      </w:r>
      <w:bookmarkStart w:id="0" w:name="_GoBack"/>
      <w:bookmarkEnd w:id="0"/>
    </w:p>
    <w:p>
      <w:pPr>
        <w:spacing w:line="360" w:lineRule="auto"/>
        <w:jc w:val="center"/>
        <w:rPr>
          <w:rFonts w:hint="eastAsia" w:ascii="仿宋" w:hAnsi="仿宋" w:eastAsia="仿宋" w:cs="仿宋"/>
          <w:sz w:val="28"/>
          <w:szCs w:val="28"/>
          <w:lang w:eastAsia="zh-CN"/>
        </w:rPr>
      </w:pP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为全面践行党的二十大会议精神，全力投身于我国教育强国建设的恢弘篇章之中，以此拉开职业教育事业辉煌新纪元，严格遵循上级主管部门近期公布的各项相关政策指导，我们隆重宣布全面启动职业教育周盛典。基于激发学生科技艺术兴趣，增强实践操作能力、丰富学生校园生活品质、深入推进校园文化建设的核心目标，由教务处精心策划、统筹协调各专业工作室共同筹备了多达13项内容丰富、兼具特色的主题讲座。每当夜幕降临之时，我校大会议室总是座无虚席，各专业以新时代特色为背景，彰显中职生独特魅力的讲座吸引了来自校内及校外的广泛关注。在讲座现场，同学们踊跃参与互动环节，提问环节气氛热烈非凡。各位专家学者们耐心细致地解答了同学们提出的各种问题，并为大家提供了宝贵且实用的建议。</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第二十届科技文化艺术节活动主要包含专业讲座、技能竞赛、才艺展示三大核心板块，各系部工作室依据自身专业和学科特点举办各类比赛和展示活动。学校通过相关网站、微信等传播媒介实时展示了学校专业教学的丰硕成果以及学生专业学习的风采。长期以来，我校始终坚守自身的办学理念，持续举办科技文化艺术节，旨在为这片独特的校园注入浓厚的人文气息，助力在校生更为深入地理解并掌握专业知识，进而拓宽他们的知识视野。这一系列活动赢得了广大师生的高度赞誉。学术科技活动的广泛开展不仅有利于培养学生的创新思维和实践能力，更是对学风校风的优良塑造提供了坚实的支撑。此外，为了展现中职生的青春活力，我们特别设立了歌唱、舞蹈等文艺表演项目。这些丰富多彩的活动不仅为学生提供了一个绝佳的自我展示平台，同时也极大地推动了校园文化的繁荣发展。在技能展示环节中，同学们的创新发明令人眼花缭乱，如工业机器人离线编程、编程趣味赛等，充分彰显了我校科技教育的深厚底蕴。在文化表演舞台上，充满激情的歌曲、舞蹈，韵味十足的古韵礼仪操，富有创意的舞台剧等精彩纷呈的节目轮番上演，充分展示了学生们的艺术才华和文化素养。</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本次科技文化艺术节主题鲜明，定为“科技引领新质发展 青春筑梦创造未来”，历时长达27天，共举办了13场主题讲座、32个比赛项目以及社团文艺展演。其中既包括磨练学生勇气和口才的演讲比赛，又有展示创意与智慧的设计作品展览；不仅涵盖了陶冶情操的书法比赛，还有培养团队协作精神和拼搏精神的体育赛事，全方位地展示了我校在科技与文化教育领域所取得的卓越成就。</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VkYmMwZDdjMzViMmY1NDYxZWExZTRhODdmM2MxN2YifQ=="/>
  </w:docVars>
  <w:rsids>
    <w:rsidRoot w:val="475615B9"/>
    <w:rsid w:val="01013969"/>
    <w:rsid w:val="01057174"/>
    <w:rsid w:val="102E38C6"/>
    <w:rsid w:val="105E41AB"/>
    <w:rsid w:val="1191235E"/>
    <w:rsid w:val="124B4C03"/>
    <w:rsid w:val="126D6483"/>
    <w:rsid w:val="1F8E2FE8"/>
    <w:rsid w:val="249B37C8"/>
    <w:rsid w:val="41344AE9"/>
    <w:rsid w:val="4251506E"/>
    <w:rsid w:val="466B2EC7"/>
    <w:rsid w:val="49E145A4"/>
    <w:rsid w:val="4AF313B8"/>
    <w:rsid w:val="4C650094"/>
    <w:rsid w:val="50CE2822"/>
    <w:rsid w:val="547B082F"/>
    <w:rsid w:val="62913539"/>
    <w:rsid w:val="65C6553D"/>
    <w:rsid w:val="6BF5012B"/>
    <w:rsid w:val="6C31107C"/>
    <w:rsid w:val="705B5186"/>
    <w:rsid w:val="708255DE"/>
    <w:rsid w:val="731464FE"/>
    <w:rsid w:val="75CC253C"/>
    <w:rsid w:val="78434E7D"/>
    <w:rsid w:val="78CF43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autoRedefine/>
    <w:semiHidden/>
    <w:qFormat/>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991</Words>
  <Characters>998</Characters>
  <Lines>0</Lines>
  <Paragraphs>0</Paragraphs>
  <TotalTime>1</TotalTime>
  <ScaleCrop>false</ScaleCrop>
  <LinksUpToDate>false</LinksUpToDate>
  <CharactersWithSpaces>1027</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2024-05-15T00:04:00Z</dcterms:created>
  <dc:creator>文文</dc:creator>
  <cp:lastModifiedBy>文文</cp:lastModifiedBy>
  <dcterms:modified xsi:type="dcterms:W3CDTF">2024-05-28T01:10:57Z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DB2CAB9E0B444D2AA97BA92034898160_13</vt:lpwstr>
  </property>
</Properties>
</file>