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仿宋" w:hAnsi="仿宋" w:eastAsia="仿宋" w:cs="仿宋"/>
          <w:sz w:val="36"/>
          <w:szCs w:val="36"/>
          <w:lang w:eastAsia="zh-CN"/>
        </w:rPr>
      </w:pPr>
      <w:r>
        <w:rPr>
          <w:rFonts w:hint="eastAsia" w:ascii="仿宋" w:hAnsi="仿宋" w:eastAsia="仿宋" w:cs="仿宋"/>
          <w:sz w:val="36"/>
          <w:szCs w:val="36"/>
        </w:rPr>
        <w:t>展示卓越课堂，助推专业成长</w:t>
      </w:r>
    </w:p>
    <w:p>
      <w:pPr>
        <w:ind w:firstLine="3920" w:firstLineChars="14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2024年度职业教育活动周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为了进一步推动教师的课堂教学水平提升，</w:t>
      </w:r>
      <w:r>
        <w:rPr>
          <w:rFonts w:hint="eastAsia" w:ascii="仿宋" w:hAnsi="仿宋" w:eastAsia="仿宋" w:cs="仿宋"/>
          <w:sz w:val="28"/>
          <w:szCs w:val="28"/>
          <w:lang w:eastAsia="zh-CN"/>
        </w:rPr>
        <w:t>我</w:t>
      </w:r>
      <w:r>
        <w:rPr>
          <w:rFonts w:hint="eastAsia" w:ascii="仿宋" w:hAnsi="仿宋" w:eastAsia="仿宋" w:cs="仿宋"/>
          <w:sz w:val="28"/>
          <w:szCs w:val="28"/>
        </w:rPr>
        <w:t>校教务处</w:t>
      </w:r>
      <w:r>
        <w:rPr>
          <w:rFonts w:hint="eastAsia" w:ascii="仿宋" w:hAnsi="仿宋" w:eastAsia="仿宋" w:cs="仿宋"/>
          <w:sz w:val="28"/>
          <w:szCs w:val="28"/>
          <w:lang w:val="en-US" w:eastAsia="zh-CN"/>
        </w:rPr>
        <w:t>组织开展了“校级示范课”活动</w:t>
      </w:r>
      <w:r>
        <w:rPr>
          <w:rFonts w:hint="eastAsia" w:ascii="仿宋" w:hAnsi="仿宋" w:eastAsia="仿宋" w:cs="仿宋"/>
          <w:sz w:val="28"/>
          <w:szCs w:val="28"/>
        </w:rPr>
        <w:t>于近日圆满落幕。本次活动的顺利举行，充分展现了我校对于</w:t>
      </w:r>
      <w:r>
        <w:rPr>
          <w:rFonts w:hint="eastAsia" w:ascii="仿宋" w:hAnsi="仿宋" w:eastAsia="仿宋" w:cs="仿宋"/>
          <w:sz w:val="28"/>
          <w:szCs w:val="28"/>
          <w:lang w:eastAsia="zh-CN"/>
        </w:rPr>
        <w:t>职业</w:t>
      </w:r>
      <w:r>
        <w:rPr>
          <w:rFonts w:hint="eastAsia" w:ascii="仿宋" w:hAnsi="仿宋" w:eastAsia="仿宋" w:cs="仿宋"/>
          <w:sz w:val="28"/>
          <w:szCs w:val="28"/>
        </w:rPr>
        <w:t>教育教学工作的高度重视以及对于教师队伍建设的不懈努力。</w:t>
      </w:r>
      <w:r>
        <w:rPr>
          <w:rFonts w:hint="eastAsia" w:ascii="仿宋" w:hAnsi="仿宋" w:eastAsia="仿宋" w:cs="仿宋"/>
          <w:sz w:val="28"/>
          <w:szCs w:val="28"/>
          <w:lang w:eastAsia="zh-CN"/>
        </w:rPr>
        <w:t>我</w:t>
      </w:r>
      <w:r>
        <w:rPr>
          <w:rFonts w:hint="eastAsia" w:ascii="仿宋" w:hAnsi="仿宋" w:eastAsia="仿宋" w:cs="仿宋"/>
          <w:sz w:val="28"/>
          <w:szCs w:val="28"/>
        </w:rPr>
        <w:t>校一直以来致力于提升教师的课堂教学水平，鼓励广大教师积极投身于职业教育课堂研究，朝着专业化方向不断迈进。</w:t>
      </w:r>
    </w:p>
    <w:p>
      <w:pPr>
        <w:spacing w:line="360" w:lineRule="auto"/>
        <w:jc w:val="both"/>
        <w:rPr>
          <w:rFonts w:hint="eastAsia" w:ascii="仿宋" w:hAnsi="仿宋" w:eastAsia="仿宋" w:cs="仿宋"/>
          <w:sz w:val="28"/>
          <w:szCs w:val="28"/>
        </w:rPr>
      </w:pPr>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次活动自5月8日启动，至5月10日圆满落下帷幕。在这期间，陈文龙、周路、李琼、孟凡超、辛云昌、郭丽敏、赵鹏飞、徐永霞、白爱霞九位优秀教师作为代表，为大家带来了精彩纷呈的示范课展示。在授课过程中，各位教师巧妙地从日常生活中的实例出发，拉近了课程与现实生活的距离，使得学生更易于理解和思考，从而大大提升了学习效果。同时，教师们也在听课过程中虚心求教，博采众长，不断激发新的教学灵感。</w:t>
      </w:r>
    </w:p>
    <w:p>
      <w:pPr>
        <w:spacing w:line="360" w:lineRule="auto"/>
        <w:jc w:val="both"/>
        <w:rPr>
          <w:rFonts w:hint="eastAsia" w:ascii="仿宋" w:hAnsi="仿宋" w:eastAsia="仿宋" w:cs="仿宋"/>
          <w:sz w:val="28"/>
          <w:szCs w:val="28"/>
        </w:rPr>
      </w:pPr>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示范课结束之后，教务处组织的优质课评审委员会成员对教案、课堂教学、教学设计、分组教学等方面进行了细致入微的点评，并就如何上好公开课等问题展开了深入的探讨和交流。周霞、李喜英、周乐生、李良、罗菲、任素云、潘二梅、彭国永等多位教师分享了各自对于公开课与示范课教学活动发展的独到见解，并评选出了最终的获奖名单。</w:t>
      </w:r>
      <w:bookmarkStart w:id="0" w:name="_GoBack"/>
      <w:bookmarkEnd w:id="0"/>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会上，教务主任席明闰强调了本次示范课活动的深远意义。他表示，这次活动凸显了职业教育教学基层组织的基础性地位，为职业教育教学质量的提升提供了坚实保障。此外，还深化了职业教育课堂教学改革，营造了良好的教学氛围，使广大教师更加关注教学，用心育人。更为重要的是，它为职业学校的年轻教师提供了广阔的成长空间，让他们看到了未来的发展前景。</w:t>
      </w:r>
    </w:p>
    <w:p>
      <w:pPr>
        <w:spacing w:line="360" w:lineRule="auto"/>
        <w:jc w:val="both"/>
        <w:rPr>
          <w:rFonts w:hint="eastAsia" w:ascii="仿宋" w:hAnsi="仿宋" w:eastAsia="仿宋" w:cs="仿宋"/>
          <w:sz w:val="28"/>
          <w:szCs w:val="28"/>
        </w:rPr>
      </w:pPr>
    </w:p>
    <w:p>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教学副校长李向伟在会议总结时表示，此次示范课教研活动的成功举办，不仅为教师提供了锻炼成长的舞台，也为教师之间的相互观摩、学习和交流提供了宝贵的机会，尤其是为青年教师在职业教育教学领域树立了良好的学习典范，从而真正实现了共同进步、共同成长。</w:t>
      </w:r>
    </w:p>
    <w:p>
      <w:pPr>
        <w:pStyle w:val="3"/>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学校始终高度重视职业教育教学基层组织的建设以及教师教学能力的提升。本次活动以示范课为载体，以听评课环节为重要抓手，有力地推动了职业教育教学基层组织工作室和教研室的教研活动。近年来，职业学校示范课已经逐渐成为了促进全体教师专业成长、激励教师们积极追求课堂教学有效性的重要途径，不仅为学校的教研活动增添了一道亮丽的风景线，更为学校进一步提高职业教育教学质量奠定了坚实的基础。</w:t>
      </w:r>
    </w:p>
    <w:p>
      <w:pPr>
        <w:ind w:firstLine="560" w:firstLineChars="20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mMwZDdjMzViMmY1NDYxZWExZTRhODdmM2MxN2YifQ=="/>
  </w:docVars>
  <w:rsids>
    <w:rsidRoot w:val="490E023C"/>
    <w:rsid w:val="490E023C"/>
    <w:rsid w:val="5FB2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2024-05-16T02:26:00Z</dcterms:created>
  <dc:creator>文文</dc:creator>
  <cp:lastModifiedBy>文文</cp:lastModifiedBy>
  <dcterms:modified xsi:type="dcterms:W3CDTF">2024-05-16T02:36:55Z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A542BFAE8C6446289A0F7DB82067EB42_11</vt:lpwstr>
  </property>
</Properties>
</file>