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E8D89">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倾听学生心声，</w:t>
      </w:r>
      <w:r>
        <w:rPr>
          <w:rFonts w:hint="eastAsia" w:ascii="方正小标宋_GBK" w:hAnsi="方正小标宋_GBK" w:eastAsia="方正小标宋_GBK" w:cs="方正小标宋_GBK"/>
          <w:sz w:val="44"/>
          <w:szCs w:val="52"/>
          <w:lang w:val="en-US" w:eastAsia="zh-CN"/>
        </w:rPr>
        <w:t>助力和谐校园</w:t>
      </w:r>
      <w:r>
        <w:rPr>
          <w:rFonts w:hint="eastAsia" w:ascii="方正小标宋_GBK" w:hAnsi="方正小标宋_GBK" w:eastAsia="方正小标宋_GBK" w:cs="方正小标宋_GBK"/>
          <w:sz w:val="44"/>
          <w:szCs w:val="52"/>
        </w:rPr>
        <w:t>—</w:t>
      </w:r>
      <w:r>
        <w:rPr>
          <w:rFonts w:hint="eastAsia" w:ascii="方正小标宋_GBK" w:hAnsi="方正小标宋_GBK" w:eastAsia="方正小标宋_GBK" w:cs="方正小标宋_GBK"/>
          <w:sz w:val="44"/>
          <w:szCs w:val="52"/>
          <w:lang w:val="en-US" w:eastAsia="zh-CN"/>
        </w:rPr>
        <w:t>郑州市电子信息工程学校</w:t>
      </w:r>
      <w:r>
        <w:rPr>
          <w:rFonts w:hint="eastAsia" w:ascii="方正小标宋_GBK" w:hAnsi="方正小标宋_GBK" w:eastAsia="方正小标宋_GBK" w:cs="方正小标宋_GBK"/>
          <w:sz w:val="44"/>
          <w:szCs w:val="52"/>
        </w:rPr>
        <w:t>召开学生生活座谈会</w:t>
      </w:r>
    </w:p>
    <w:p w14:paraId="62308B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sz w:val="44"/>
          <w:szCs w:val="52"/>
          <w:lang w:eastAsia="zh-CN"/>
        </w:rPr>
      </w:pPr>
      <w:r>
        <w:rPr>
          <w:rFonts w:hint="eastAsia" w:ascii="方正小标宋_GBK" w:hAnsi="方正小标宋_GBK" w:eastAsia="方正小标宋_GBK" w:cs="方正小标宋_GBK"/>
          <w:sz w:val="44"/>
          <w:szCs w:val="52"/>
          <w:lang w:eastAsia="zh-CN"/>
        </w:rPr>
        <w:drawing>
          <wp:inline distT="0" distB="0" distL="114300" distR="114300">
            <wp:extent cx="5253990" cy="3940175"/>
            <wp:effectExtent l="0" t="0" r="3810" b="3175"/>
            <wp:docPr id="1" name="图片 1" descr="8415fb76e0527da15b9708e8f214d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415fb76e0527da15b9708e8f214d72"/>
                    <pic:cNvPicPr>
                      <a:picLocks noChangeAspect="1"/>
                    </pic:cNvPicPr>
                  </pic:nvPicPr>
                  <pic:blipFill>
                    <a:blip r:embed="rId4"/>
                    <a:stretch>
                      <a:fillRect/>
                    </a:stretch>
                  </pic:blipFill>
                  <pic:spPr>
                    <a:xfrm>
                      <a:off x="0" y="0"/>
                      <a:ext cx="5253990" cy="3940175"/>
                    </a:xfrm>
                    <a:prstGeom prst="rect">
                      <a:avLst/>
                    </a:prstGeom>
                  </pic:spPr>
                </pic:pic>
              </a:graphicData>
            </a:graphic>
          </wp:inline>
        </w:drawing>
      </w:r>
    </w:p>
    <w:p w14:paraId="7A0B91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政教处主任张丽君介绍本次会议</w:t>
      </w:r>
    </w:p>
    <w:p w14:paraId="151873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sz w:val="44"/>
          <w:szCs w:val="52"/>
          <w:lang w:eastAsia="zh-CN"/>
        </w:rPr>
      </w:pPr>
      <w:r>
        <w:rPr>
          <w:rFonts w:hint="eastAsia" w:ascii="方正小标宋_GBK" w:hAnsi="方正小标宋_GBK" w:eastAsia="方正小标宋_GBK" w:cs="方正小标宋_GBK"/>
          <w:sz w:val="44"/>
          <w:szCs w:val="52"/>
          <w:lang w:eastAsia="zh-CN"/>
        </w:rPr>
        <w:drawing>
          <wp:inline distT="0" distB="0" distL="114300" distR="114300">
            <wp:extent cx="5266690" cy="3950335"/>
            <wp:effectExtent l="0" t="0" r="10160" b="12065"/>
            <wp:docPr id="2" name="图片 2" descr="9d7a97619274b28b48a2135802921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d7a97619274b28b48a21358029218e"/>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p>
    <w:p w14:paraId="5A2AAE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总务处主任辛云昌与学生沟通餐厅整改情况</w:t>
      </w:r>
    </w:p>
    <w:p w14:paraId="6DF82F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sz w:val="44"/>
          <w:szCs w:val="52"/>
          <w:lang w:eastAsia="zh-CN"/>
        </w:rPr>
      </w:pPr>
      <w:r>
        <w:rPr>
          <w:rFonts w:hint="eastAsia" w:ascii="方正小标宋_GBK" w:hAnsi="方正小标宋_GBK" w:eastAsia="方正小标宋_GBK" w:cs="方正小标宋_GBK"/>
          <w:sz w:val="44"/>
          <w:szCs w:val="52"/>
          <w:lang w:eastAsia="zh-CN"/>
        </w:rPr>
        <w:drawing>
          <wp:inline distT="0" distB="0" distL="114300" distR="114300">
            <wp:extent cx="5253990" cy="3940175"/>
            <wp:effectExtent l="0" t="0" r="3810" b="3175"/>
            <wp:docPr id="3" name="图片 3" descr="b923a0ba97a7bf17cb65a6c55485d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923a0ba97a7bf17cb65a6c55485d7c"/>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p>
    <w:p w14:paraId="07D6F3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行政副校长于蓉与学生交流</w:t>
      </w:r>
    </w:p>
    <w:p w14:paraId="5AF62D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sz w:val="44"/>
          <w:szCs w:val="52"/>
          <w:lang w:eastAsia="zh-CN"/>
        </w:rPr>
      </w:pPr>
      <w:r>
        <w:rPr>
          <w:rFonts w:hint="eastAsia" w:ascii="方正小标宋_GBK" w:hAnsi="方正小标宋_GBK" w:eastAsia="方正小标宋_GBK" w:cs="方正小标宋_GBK"/>
          <w:sz w:val="44"/>
          <w:szCs w:val="52"/>
          <w:lang w:eastAsia="zh-CN"/>
        </w:rPr>
        <w:drawing>
          <wp:inline distT="0" distB="0" distL="114300" distR="114300">
            <wp:extent cx="5253990" cy="3940175"/>
            <wp:effectExtent l="0" t="0" r="3810" b="3175"/>
            <wp:docPr id="4" name="图片 4" descr="e2e3a159ddf0210945ed499c417cf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2e3a159ddf0210945ed499c417cfdc"/>
                    <pic:cNvPicPr>
                      <a:picLocks noChangeAspect="1"/>
                    </pic:cNvPicPr>
                  </pic:nvPicPr>
                  <pic:blipFill>
                    <a:blip r:embed="rId7"/>
                    <a:stretch>
                      <a:fillRect/>
                    </a:stretch>
                  </pic:blipFill>
                  <pic:spPr>
                    <a:xfrm>
                      <a:off x="0" y="0"/>
                      <a:ext cx="5253990" cy="3940175"/>
                    </a:xfrm>
                    <a:prstGeom prst="rect">
                      <a:avLst/>
                    </a:prstGeom>
                  </pic:spPr>
                </pic:pic>
              </a:graphicData>
            </a:graphic>
          </wp:inline>
        </w:drawing>
      </w:r>
    </w:p>
    <w:p w14:paraId="35F2E7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校医杨晓艳向学生提出卫生要求</w:t>
      </w:r>
    </w:p>
    <w:p w14:paraId="734918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sz w:val="44"/>
          <w:szCs w:val="52"/>
          <w:lang w:eastAsia="zh-CN"/>
        </w:rPr>
      </w:pPr>
      <w:r>
        <w:rPr>
          <w:rFonts w:hint="eastAsia" w:ascii="方正小标宋_GBK" w:hAnsi="方正小标宋_GBK" w:eastAsia="方正小标宋_GBK" w:cs="方正小标宋_GBK"/>
          <w:sz w:val="44"/>
          <w:szCs w:val="52"/>
          <w:lang w:eastAsia="zh-CN"/>
        </w:rPr>
        <w:drawing>
          <wp:inline distT="0" distB="0" distL="114300" distR="114300">
            <wp:extent cx="5253990" cy="3940175"/>
            <wp:effectExtent l="0" t="0" r="3810" b="3175"/>
            <wp:docPr id="5" name="图片 5" descr="2f4aa4cd1187f873b36098490fbc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f4aa4cd1187f873b36098490fbc083"/>
                    <pic:cNvPicPr>
                      <a:picLocks noChangeAspect="1"/>
                    </pic:cNvPicPr>
                  </pic:nvPicPr>
                  <pic:blipFill>
                    <a:blip r:embed="rId8"/>
                    <a:stretch>
                      <a:fillRect/>
                    </a:stretch>
                  </pic:blipFill>
                  <pic:spPr>
                    <a:xfrm>
                      <a:off x="0" y="0"/>
                      <a:ext cx="5253990" cy="3940175"/>
                    </a:xfrm>
                    <a:prstGeom prst="rect">
                      <a:avLst/>
                    </a:prstGeom>
                  </pic:spPr>
                </pic:pic>
              </a:graphicData>
            </a:graphic>
          </wp:inline>
        </w:drawing>
      </w:r>
    </w:p>
    <w:p w14:paraId="0C0A68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政教处张念老师讲解宿舍重新分配的标准</w:t>
      </w:r>
    </w:p>
    <w:p w14:paraId="16DDD7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sz w:val="44"/>
          <w:szCs w:val="52"/>
          <w:lang w:eastAsia="zh-CN"/>
        </w:rPr>
      </w:pPr>
      <w:r>
        <w:rPr>
          <w:rFonts w:hint="eastAsia" w:ascii="方正小标宋_GBK" w:hAnsi="方正小标宋_GBK" w:eastAsia="方正小标宋_GBK" w:cs="方正小标宋_GBK"/>
          <w:sz w:val="44"/>
          <w:szCs w:val="52"/>
          <w:lang w:eastAsia="zh-CN"/>
        </w:rPr>
        <w:drawing>
          <wp:inline distT="0" distB="0" distL="114300" distR="114300">
            <wp:extent cx="5253990" cy="3940175"/>
            <wp:effectExtent l="0" t="0" r="3810" b="3175"/>
            <wp:docPr id="6" name="图片 6" descr="3686cddba9515fc02449c2c0278cf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686cddba9515fc02449c2c0278cf5b"/>
                    <pic:cNvPicPr>
                      <a:picLocks noChangeAspect="1"/>
                    </pic:cNvPicPr>
                  </pic:nvPicPr>
                  <pic:blipFill>
                    <a:blip r:embed="rId9"/>
                    <a:stretch>
                      <a:fillRect/>
                    </a:stretch>
                  </pic:blipFill>
                  <pic:spPr>
                    <a:xfrm>
                      <a:off x="0" y="0"/>
                      <a:ext cx="5253990" cy="3940175"/>
                    </a:xfrm>
                    <a:prstGeom prst="rect">
                      <a:avLst/>
                    </a:prstGeom>
                  </pic:spPr>
                </pic:pic>
              </a:graphicData>
            </a:graphic>
          </wp:inline>
        </w:drawing>
      </w:r>
    </w:p>
    <w:p w14:paraId="4DFB3A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高校长向各位学生干部提出要求</w:t>
      </w:r>
      <w:bookmarkStart w:id="0" w:name="_GoBack"/>
      <w:bookmarkEnd w:id="0"/>
    </w:p>
    <w:p w14:paraId="02B30F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为进一步改善学生的生活环境，提高校园服务质量，我校于2024年10月</w:t>
      </w:r>
      <w:r>
        <w:rPr>
          <w:rFonts w:hint="eastAsia" w:ascii="仿宋" w:hAnsi="仿宋" w:eastAsia="仿宋" w:cs="仿宋"/>
          <w:sz w:val="32"/>
          <w:szCs w:val="40"/>
          <w:lang w:val="en-US" w:eastAsia="zh-CN"/>
        </w:rPr>
        <w:t>9</w:t>
      </w:r>
      <w:r>
        <w:rPr>
          <w:rFonts w:hint="eastAsia" w:ascii="仿宋" w:hAnsi="仿宋" w:eastAsia="仿宋" w:cs="仿宋"/>
          <w:sz w:val="32"/>
          <w:szCs w:val="40"/>
        </w:rPr>
        <w:t>日下午在</w:t>
      </w:r>
      <w:r>
        <w:rPr>
          <w:rFonts w:hint="eastAsia" w:ascii="仿宋" w:hAnsi="仿宋" w:eastAsia="仿宋" w:cs="仿宋"/>
          <w:sz w:val="32"/>
          <w:szCs w:val="40"/>
          <w:lang w:val="en-US" w:eastAsia="zh-CN"/>
        </w:rPr>
        <w:t>三楼会议室举行了</w:t>
      </w:r>
      <w:r>
        <w:rPr>
          <w:rFonts w:hint="eastAsia" w:ascii="仿宋" w:hAnsi="仿宋" w:eastAsia="仿宋" w:cs="仿宋"/>
          <w:sz w:val="32"/>
          <w:szCs w:val="40"/>
        </w:rPr>
        <w:t>学生生活座谈会。此次会议由</w:t>
      </w:r>
      <w:r>
        <w:rPr>
          <w:rFonts w:hint="eastAsia" w:ascii="仿宋" w:hAnsi="仿宋" w:eastAsia="仿宋" w:cs="仿宋"/>
          <w:sz w:val="32"/>
          <w:szCs w:val="40"/>
          <w:lang w:val="en-US" w:eastAsia="zh-CN"/>
        </w:rPr>
        <w:t>政教处</w:t>
      </w:r>
      <w:r>
        <w:rPr>
          <w:rFonts w:hint="eastAsia" w:ascii="仿宋" w:hAnsi="仿宋" w:eastAsia="仿宋" w:cs="仿宋"/>
          <w:sz w:val="32"/>
          <w:szCs w:val="40"/>
        </w:rPr>
        <w:t>主任</w:t>
      </w:r>
      <w:r>
        <w:rPr>
          <w:rFonts w:hint="eastAsia" w:ascii="仿宋" w:hAnsi="仿宋" w:eastAsia="仿宋" w:cs="仿宋"/>
          <w:sz w:val="32"/>
          <w:szCs w:val="40"/>
          <w:lang w:val="en-US" w:eastAsia="zh-CN"/>
        </w:rPr>
        <w:t>张丽君</w:t>
      </w:r>
      <w:r>
        <w:rPr>
          <w:rFonts w:hint="eastAsia" w:ascii="仿宋" w:hAnsi="仿宋" w:eastAsia="仿宋" w:cs="仿宋"/>
          <w:sz w:val="32"/>
          <w:szCs w:val="40"/>
        </w:rPr>
        <w:t>主持，旨在收集、汇总并回应学生对餐厅、教室卫生及宿舍分配等方面的意见与建议，积极促进师生之间的互动与沟通。</w:t>
      </w:r>
    </w:p>
    <w:p w14:paraId="4BDC1E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会议伊始，</w:t>
      </w:r>
      <w:r>
        <w:rPr>
          <w:rFonts w:hint="eastAsia" w:ascii="仿宋" w:hAnsi="仿宋" w:eastAsia="仿宋" w:cs="仿宋"/>
          <w:sz w:val="32"/>
          <w:szCs w:val="40"/>
          <w:lang w:val="en-US" w:eastAsia="zh-CN"/>
        </w:rPr>
        <w:t>政教处</w:t>
      </w:r>
      <w:r>
        <w:rPr>
          <w:rFonts w:hint="eastAsia" w:ascii="仿宋" w:hAnsi="仿宋" w:eastAsia="仿宋" w:cs="仿宋"/>
          <w:sz w:val="32"/>
          <w:szCs w:val="40"/>
        </w:rPr>
        <w:t>主任</w:t>
      </w:r>
      <w:r>
        <w:rPr>
          <w:rFonts w:hint="eastAsia" w:ascii="仿宋" w:hAnsi="仿宋" w:eastAsia="仿宋" w:cs="仿宋"/>
          <w:sz w:val="32"/>
          <w:szCs w:val="40"/>
          <w:lang w:val="en-US" w:eastAsia="zh-CN"/>
        </w:rPr>
        <w:t>张丽君</w:t>
      </w:r>
      <w:r>
        <w:rPr>
          <w:rFonts w:hint="eastAsia" w:ascii="仿宋" w:hAnsi="仿宋" w:eastAsia="仿宋" w:cs="仿宋"/>
          <w:sz w:val="32"/>
          <w:szCs w:val="40"/>
        </w:rPr>
        <w:t>首先欢迎与会的学生代表，并阐述了本次座谈会的重要性。</w:t>
      </w:r>
      <w:r>
        <w:rPr>
          <w:rFonts w:hint="eastAsia" w:ascii="仿宋" w:hAnsi="仿宋" w:eastAsia="仿宋" w:cs="仿宋"/>
          <w:sz w:val="32"/>
          <w:szCs w:val="40"/>
          <w:lang w:val="en-US" w:eastAsia="zh-CN"/>
        </w:rPr>
        <w:t>她</w:t>
      </w:r>
      <w:r>
        <w:rPr>
          <w:rFonts w:hint="eastAsia" w:ascii="仿宋" w:hAnsi="仿宋" w:eastAsia="仿宋" w:cs="仿宋"/>
          <w:sz w:val="32"/>
          <w:szCs w:val="40"/>
        </w:rPr>
        <w:t>指出，学生的反馈是学校改进工作的关键环节，也是我们不断提升校园生活质量的重要依据。</w:t>
      </w:r>
    </w:p>
    <w:p w14:paraId="783EAF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lang w:val="en-US" w:eastAsia="zh-CN"/>
        </w:rPr>
        <w:t>随后，后勤主任辛云昌和行政副校长于蓉针对近期的餐厅问题与学生们进行沟通。于校长</w:t>
      </w:r>
      <w:r>
        <w:rPr>
          <w:rFonts w:hint="eastAsia" w:ascii="仿宋" w:hAnsi="仿宋" w:eastAsia="仿宋" w:cs="仿宋"/>
          <w:sz w:val="32"/>
          <w:szCs w:val="40"/>
        </w:rPr>
        <w:t>强调，学校将以学生的需求为导向，不断完善服务体系，确保每位同学都能享受到更优质的就餐体验。</w:t>
      </w:r>
      <w:r>
        <w:rPr>
          <w:rFonts w:hint="eastAsia" w:ascii="仿宋" w:hAnsi="仿宋" w:eastAsia="仿宋" w:cs="仿宋"/>
          <w:sz w:val="32"/>
          <w:szCs w:val="40"/>
          <w:lang w:val="en-US" w:eastAsia="zh-CN"/>
        </w:rPr>
        <w:t>她</w:t>
      </w:r>
      <w:r>
        <w:rPr>
          <w:rFonts w:hint="eastAsia" w:ascii="仿宋" w:hAnsi="仿宋" w:eastAsia="仿宋" w:cs="仿宋"/>
          <w:sz w:val="32"/>
          <w:szCs w:val="40"/>
        </w:rPr>
        <w:t>还鼓励同学们通过学校的正式反馈渠道，及时提供意见和建议，以便学校能够进行及时有效的调整。</w:t>
      </w:r>
    </w:p>
    <w:p w14:paraId="0D34F4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在谈及教室卫生问题时，校医杨晓艳进行了深入交流。她详细介绍了当前教室卫生管理的现状，强调了保持良好课堂环境的重要性。杨</w:t>
      </w:r>
      <w:r>
        <w:rPr>
          <w:rFonts w:hint="eastAsia" w:ascii="仿宋" w:hAnsi="仿宋" w:eastAsia="仿宋" w:cs="仿宋"/>
          <w:sz w:val="32"/>
          <w:szCs w:val="40"/>
          <w:lang w:val="en-US" w:eastAsia="zh-CN"/>
        </w:rPr>
        <w:t>校医</w:t>
      </w:r>
      <w:r>
        <w:rPr>
          <w:rFonts w:hint="eastAsia" w:ascii="仿宋" w:hAnsi="仿宋" w:eastAsia="仿宋" w:cs="仿宋"/>
          <w:sz w:val="32"/>
          <w:szCs w:val="40"/>
        </w:rPr>
        <w:t>还呼吁学生们积极参与到教室的卫生维护中，养成良好的卫生习惯，共同创造一个健康、安全的学习环境。与会学生对此表示认可，并表示愿意在日常学习中承担起相应的责任，主动维护教室的整洁。</w:t>
      </w:r>
    </w:p>
    <w:p w14:paraId="1BA11D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就宿舍重新分配的问题，张念老师与学生们进行了充分的沟通。张老师详细阐述了宿舍分配的原则与流程，</w:t>
      </w:r>
      <w:r>
        <w:rPr>
          <w:rFonts w:hint="eastAsia" w:ascii="仿宋" w:hAnsi="仿宋" w:eastAsia="仿宋" w:cs="仿宋"/>
          <w:sz w:val="32"/>
          <w:szCs w:val="40"/>
          <w:lang w:val="en-US" w:eastAsia="zh-CN"/>
        </w:rPr>
        <w:t>在工作前期也</w:t>
      </w:r>
      <w:r>
        <w:rPr>
          <w:rFonts w:hint="eastAsia" w:ascii="仿宋" w:hAnsi="仿宋" w:eastAsia="仿宋" w:cs="仿宋"/>
          <w:sz w:val="32"/>
          <w:szCs w:val="40"/>
        </w:rPr>
        <w:t>倾听了学生对于住宿条件及分配方式的反馈。张老师承诺，将尽量满足同学们的合理要求，努力提供更舒适的住宿环境，营造更为温馨的生活氛围。</w:t>
      </w:r>
    </w:p>
    <w:p w14:paraId="448D6B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最后，德育副校长发表总结讲话，强调各班班长应及时向班主任汇报</w:t>
      </w:r>
      <w:r>
        <w:rPr>
          <w:rFonts w:hint="eastAsia" w:ascii="仿宋" w:hAnsi="仿宋" w:eastAsia="仿宋" w:cs="仿宋"/>
          <w:sz w:val="32"/>
          <w:szCs w:val="40"/>
          <w:lang w:val="en-US" w:eastAsia="zh-CN"/>
        </w:rPr>
        <w:t>本次会议的内容和精神</w:t>
      </w:r>
      <w:r>
        <w:rPr>
          <w:rFonts w:hint="eastAsia" w:ascii="仿宋" w:hAnsi="仿宋" w:eastAsia="仿宋" w:cs="仿宋"/>
          <w:sz w:val="32"/>
          <w:szCs w:val="40"/>
        </w:rPr>
        <w:t>。他指出，学校将继续加强与学生的沟通，鼓励广大同学积极参与到校园建设中来，形成良好的互动机制，共同推进校园文化建设。</w:t>
      </w:r>
    </w:p>
    <w:p w14:paraId="45B91F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此次座谈会为学生与学校管理层搭建了良好的沟通桥梁，增强了师生间的联系，促进了校园环境的持续改善。与会学生纷纷表示，这样的活动非常有意义，希望今后能有更多类似的机会，继续积极反映问题并提出建议，共同为建设和谐美好的校园生活而努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168114F2-B9F8-432D-9CAD-E13A5A7510D3}"/>
  </w:font>
  <w:font w:name="Microsoft YaHei UI">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2" w:fontKey="{4A8CC609-77DA-4DDE-A8FC-63AECC9CC9D8}"/>
  </w:font>
  <w:font w:name="楷体">
    <w:panose1 w:val="02010609060101010101"/>
    <w:charset w:val="86"/>
    <w:family w:val="auto"/>
    <w:pitch w:val="default"/>
    <w:sig w:usb0="800002BF" w:usb1="38CF7CFA" w:usb2="00000016" w:usb3="00000000" w:csb0="00040001" w:csb1="00000000"/>
    <w:embedRegular r:id="rId3" w:fontKey="{F96B8E65-45BD-4F26-AAE5-EA91BE0921B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xZTM2Y2JhMjQxYTlmYTBmZTQwNjlkZTQxMGU5OGQifQ=="/>
  </w:docVars>
  <w:rsids>
    <w:rsidRoot w:val="00000000"/>
    <w:rsid w:val="493E6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37</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2024-10-10T23:54:54Z</dcterms:created>
  <dc:creator>Administrator</dc:creator>
  <cp:lastModifiedBy>paddington</cp:lastModifiedBy>
  <dcterms:modified xsi:type="dcterms:W3CDTF">2024-10-11T00:32:22Z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E8C04210CC4D4D39BD6BB2683EE72C70_12</vt:lpwstr>
  </property>
</Properties>
</file>