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862070" cy="3985895"/>
            <wp:effectExtent l="0" t="0" r="5080" b="14605"/>
            <wp:docPr id="13" name="图片 12" descr="彭国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彭国勇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7434" r="2758" b="25659"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彭国永，大学本科，学士学位，中共党员，高级讲师，会计师，电子商务师，企业管理咨询师，双师型教师。从事财会教学近三十年，郑州市优秀教师，郑州市财经名师工作室成员，技能竞赛优秀辅导教师。从教20多年来一直致力于一线教学，有着丰富的教学技能，长期从事初级及中级会计职称考试辅导工作。一直致力于本校会计专业的发展和年轻教师的培养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352925" cy="4314825"/>
            <wp:effectExtent l="0" t="0" r="9525" b="9525"/>
            <wp:docPr id="14" name="图片 13" descr="杜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杜鹃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253" t="5847" r="1216" b="3954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杜娟，大学本科，学士学位，高级讲师，双师型教师。从事会计审计实务和教学工作多年</w:t>
      </w: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，被评为河南省职教名师，获得郑州市优质课一等奖，河南省优质课二等奖，郑州市优质观摩课，郑州市教师基本功大赛一等奖，国家级说课比赛三等奖，并多次辅导学生竞赛获一等奖。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3865" cy="5308600"/>
            <wp:effectExtent l="0" t="0" r="13335" b="6350"/>
            <wp:docPr id="1" name="图片 1" descr="微信图片_2024111817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18174331"/>
                    <pic:cNvPicPr>
                      <a:picLocks noChangeAspect="1"/>
                    </pic:cNvPicPr>
                  </pic:nvPicPr>
                  <pic:blipFill>
                    <a:blip r:embed="rId6"/>
                    <a:srcRect t="17066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葛琳，大学本科，学士学位，中级讲师，双师型教师，初级会计师、电子商务师。从事基础会计和财务会计教学工作多年，被评为郑州市师德师风先进个人，郑州市新长征突击手，获得郑州市财经商贸类教师基本功一等奖，并多次辅导学生竞赛获省、市级一、二等奖。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935095"/>
            <wp:effectExtent l="0" t="0" r="11430" b="8255"/>
            <wp:docPr id="3" name="图片 3" descr="微信图片_2024111910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191024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杨静冉，中级讲师，中级会计师，从事本校财会专业教学工作15年，班主任工作近10年。有扎实的教学基本功和丰富的教学经验，多次带领学生参加技能比赛，所带班级先后获得“郑州市文明班级”和“河南省优秀班集体”称号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3170" cy="4914265"/>
            <wp:effectExtent l="0" t="0" r="0" b="0"/>
            <wp:docPr id="2" name="图片 2" descr="仝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仝岩"/>
                    <pic:cNvPicPr>
                      <a:picLocks noChangeAspect="1"/>
                    </pic:cNvPicPr>
                  </pic:nvPicPr>
                  <pic:blipFill>
                    <a:blip r:embed="rId8"/>
                    <a:srcRect l="8314" t="8867" r="6508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仝岩，本科毕业，经济学学士学位，讲师，双师型教师，初级会计师，电子商务师。一直从事会计专业和电子商务专业的教学工作，担任多年班主任。曾多次获得郑州市基本功竞赛奖项，辅导竞赛奖项，以及优秀奖励。</w:t>
      </w: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6970" cy="5334635"/>
            <wp:effectExtent l="0" t="0" r="0" b="0"/>
            <wp:docPr id="4" name="图片 4" descr="微信图片_2024111910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19105043"/>
                    <pic:cNvPicPr>
                      <a:picLocks noChangeAspect="1"/>
                    </pic:cNvPicPr>
                  </pic:nvPicPr>
                  <pic:blipFill>
                    <a:blip r:embed="rId9"/>
                    <a:srcRect l="5691" t="10471" b="13564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王美玲，本科毕业，学士学位，初级讲师。毕业于西南民族大学，一直从事会计专业和电子商务专业的教学工作，担任多年班主任。曾多次获得郑州市基本功竞赛奖项，辅导竞赛奖项，以及优秀奖励。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5ZDhkMzc3MTY1ODE4ZTIwYzhjMDA0ZjcxM2M0NzYifQ=="/>
  </w:docVars>
  <w:rsids>
    <w:rsidRoot w:val="00000000"/>
    <w:rsid w:val="1DF84A50"/>
    <w:rsid w:val="21D775A7"/>
    <w:rsid w:val="2D620691"/>
    <w:rsid w:val="372938E0"/>
    <w:rsid w:val="3AEB2B34"/>
    <w:rsid w:val="4C251A45"/>
    <w:rsid w:val="4EB1136E"/>
    <w:rsid w:val="51707996"/>
    <w:rsid w:val="5DB27DBE"/>
    <w:rsid w:val="68660741"/>
    <w:rsid w:val="784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389</Words>
  <Characters>390</Characters>
  <Lines>0</Lines>
  <Paragraphs>0</Paragraphs>
  <TotalTime>20</TotalTime>
  <ScaleCrop>false</ScaleCrop>
  <LinksUpToDate>false</LinksUpToDate>
  <CharactersWithSpaces>390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2024-11-18T09:24:00Z</dcterms:created>
  <dc:creator>Administrator</dc:creator>
  <cp:lastModifiedBy>赵国宁</cp:lastModifiedBy>
  <dcterms:modified xsi:type="dcterms:W3CDTF">2024-11-20T00:28:49Z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BA0547BEA6ED446AAFD5F3F349A44F0F_12</vt:lpwstr>
  </property>
</Properties>
</file>