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D1FD">
      <w:pPr>
        <w:jc w:val="center"/>
        <w:rPr>
          <w:rFonts w:hint="eastAsia" w:ascii="方正公文小标宋" w:hAnsi="方正公文小标宋" w:eastAsia="方正公文小标宋" w:cs="方正公文小标宋"/>
          <w:sz w:val="44"/>
          <w:szCs w:val="52"/>
          <w:lang w:val="en-US" w:eastAsia="zh-CN"/>
        </w:rPr>
      </w:pPr>
      <w:bookmarkStart w:id="0" w:name="_GoBack"/>
      <w:r>
        <w:rPr>
          <w:rFonts w:hint="eastAsia" w:ascii="方正公文小标宋" w:hAnsi="方正公文小标宋" w:eastAsia="方正公文小标宋" w:cs="方正公文小标宋"/>
          <w:sz w:val="44"/>
          <w:szCs w:val="52"/>
          <w:lang w:val="en-US" w:eastAsia="zh-CN"/>
        </w:rPr>
        <w:t>郑州市电子信息工程学校</w:t>
      </w:r>
      <w:r>
        <w:rPr>
          <w:rFonts w:hint="eastAsia" w:ascii="方正公文小标宋" w:hAnsi="方正公文小标宋" w:eastAsia="方正公文小标宋" w:cs="方正公文小标宋"/>
          <w:sz w:val="44"/>
          <w:szCs w:val="52"/>
        </w:rPr>
        <w:t>召开</w:t>
      </w:r>
      <w:r>
        <w:rPr>
          <w:rFonts w:hint="eastAsia" w:ascii="方正公文小标宋" w:hAnsi="方正公文小标宋" w:eastAsia="方正公文小标宋" w:cs="方正公文小标宋"/>
          <w:sz w:val="44"/>
          <w:szCs w:val="52"/>
          <w:lang w:val="en-US" w:eastAsia="zh-CN"/>
        </w:rPr>
        <w:t>家校共育会议暨</w:t>
      </w:r>
      <w:r>
        <w:rPr>
          <w:rFonts w:hint="eastAsia" w:ascii="方正公文小标宋" w:hAnsi="方正公文小标宋" w:eastAsia="方正公文小标宋" w:cs="方正公文小标宋"/>
          <w:sz w:val="44"/>
          <w:szCs w:val="52"/>
          <w:lang w:val="en-US" w:eastAsia="zh-CN"/>
        </w:rPr>
        <w:t>校园</w:t>
      </w:r>
      <w:r>
        <w:rPr>
          <w:rFonts w:hint="eastAsia" w:ascii="方正公文小标宋" w:hAnsi="方正公文小标宋" w:eastAsia="方正公文小标宋" w:cs="方正公文小标宋"/>
          <w:sz w:val="44"/>
          <w:szCs w:val="52"/>
        </w:rPr>
        <w:t>膳食管理家长委员会工作会议</w:t>
      </w:r>
    </w:p>
    <w:bookmarkEnd w:id="0"/>
    <w:p w14:paraId="5BCB9C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p>
    <w:p w14:paraId="3133D3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r>
        <w:rPr>
          <w:rFonts w:hint="eastAsia" w:ascii="仿宋" w:hAnsi="仿宋" w:eastAsia="仿宋" w:cs="仿宋"/>
          <w:i w:val="0"/>
          <w:iCs w:val="0"/>
          <w:caps w:val="0"/>
          <w:color w:val="1F2329"/>
          <w:spacing w:val="0"/>
          <w:sz w:val="32"/>
          <w:szCs w:val="32"/>
          <w:shd w:val="clear" w:fill="FFFFFF"/>
          <w:lang w:eastAsia="zh-CN"/>
        </w:rPr>
        <w:drawing>
          <wp:inline distT="0" distB="0" distL="114300" distR="114300">
            <wp:extent cx="5233670" cy="3594735"/>
            <wp:effectExtent l="0" t="0" r="0" b="0"/>
            <wp:docPr id="1" name="图片 1" descr="e841a359c84242007324abe9f0e7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41a359c84242007324abe9f0e7cda"/>
                    <pic:cNvPicPr>
                      <a:picLocks noChangeAspect="1"/>
                    </pic:cNvPicPr>
                  </pic:nvPicPr>
                  <pic:blipFill>
                    <a:blip r:embed="rId4"/>
                    <a:srcRect b="8413"/>
                    <a:stretch>
                      <a:fillRect/>
                    </a:stretch>
                  </pic:blipFill>
                  <pic:spPr>
                    <a:xfrm>
                      <a:off x="0" y="0"/>
                      <a:ext cx="5233670" cy="3594735"/>
                    </a:xfrm>
                    <a:prstGeom prst="rect">
                      <a:avLst/>
                    </a:prstGeom>
                  </pic:spPr>
                </pic:pic>
              </a:graphicData>
            </a:graphic>
          </wp:inline>
        </w:drawing>
      </w:r>
    </w:p>
    <w:p w14:paraId="7AD671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i w:val="0"/>
          <w:iCs w:val="0"/>
          <w:caps w:val="0"/>
          <w:color w:val="1F2329"/>
          <w:spacing w:val="0"/>
          <w:sz w:val="32"/>
          <w:szCs w:val="32"/>
          <w:shd w:val="clear" w:fill="FFFFFF"/>
          <w:lang w:val="en-US" w:eastAsia="zh-CN"/>
        </w:rPr>
      </w:pPr>
      <w:r>
        <w:rPr>
          <w:rFonts w:hint="eastAsia" w:ascii="楷体" w:hAnsi="楷体" w:eastAsia="楷体" w:cs="楷体"/>
          <w:i w:val="0"/>
          <w:iCs w:val="0"/>
          <w:caps w:val="0"/>
          <w:color w:val="1F2329"/>
          <w:spacing w:val="0"/>
          <w:sz w:val="32"/>
          <w:szCs w:val="32"/>
          <w:shd w:val="clear" w:fill="FFFFFF"/>
          <w:lang w:val="en-US" w:eastAsia="zh-CN"/>
        </w:rPr>
        <w:t>家委会工作会议</w:t>
      </w:r>
    </w:p>
    <w:p w14:paraId="0E0FB7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p>
    <w:p w14:paraId="56031F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r>
        <w:rPr>
          <w:rFonts w:hint="eastAsia" w:ascii="仿宋" w:hAnsi="仿宋" w:eastAsia="仿宋" w:cs="仿宋"/>
          <w:i w:val="0"/>
          <w:iCs w:val="0"/>
          <w:caps w:val="0"/>
          <w:color w:val="1F2329"/>
          <w:spacing w:val="0"/>
          <w:sz w:val="32"/>
          <w:szCs w:val="32"/>
          <w:shd w:val="clear" w:fill="FFFFFF"/>
          <w:lang w:eastAsia="zh-CN"/>
        </w:rPr>
        <w:drawing>
          <wp:inline distT="0" distB="0" distL="114300" distR="114300">
            <wp:extent cx="5233670" cy="3651885"/>
            <wp:effectExtent l="0" t="0" r="0" b="0"/>
            <wp:docPr id="2" name="图片 2" descr="44226ce84b1ed3e9a364e9bed58e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4226ce84b1ed3e9a364e9bed58eebb"/>
                    <pic:cNvPicPr>
                      <a:picLocks noChangeAspect="1"/>
                    </pic:cNvPicPr>
                  </pic:nvPicPr>
                  <pic:blipFill>
                    <a:blip r:embed="rId5"/>
                    <a:srcRect b="6957"/>
                    <a:stretch>
                      <a:fillRect/>
                    </a:stretch>
                  </pic:blipFill>
                  <pic:spPr>
                    <a:xfrm>
                      <a:off x="0" y="0"/>
                      <a:ext cx="5233670" cy="3651885"/>
                    </a:xfrm>
                    <a:prstGeom prst="rect">
                      <a:avLst/>
                    </a:prstGeom>
                  </pic:spPr>
                </pic:pic>
              </a:graphicData>
            </a:graphic>
          </wp:inline>
        </w:drawing>
      </w:r>
    </w:p>
    <w:p w14:paraId="4ACA7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i w:val="0"/>
          <w:iCs w:val="0"/>
          <w:caps w:val="0"/>
          <w:color w:val="1F2329"/>
          <w:spacing w:val="0"/>
          <w:sz w:val="32"/>
          <w:szCs w:val="32"/>
          <w:shd w:val="clear" w:fill="FFFFFF"/>
          <w:lang w:val="en-US" w:eastAsia="zh-CN"/>
        </w:rPr>
      </w:pPr>
      <w:r>
        <w:rPr>
          <w:rFonts w:hint="eastAsia" w:ascii="楷体" w:hAnsi="楷体" w:eastAsia="楷体" w:cs="楷体"/>
          <w:i w:val="0"/>
          <w:iCs w:val="0"/>
          <w:caps w:val="0"/>
          <w:color w:val="1F2329"/>
          <w:spacing w:val="0"/>
          <w:sz w:val="32"/>
          <w:szCs w:val="32"/>
          <w:shd w:val="clear" w:fill="FFFFFF"/>
          <w:lang w:val="en-US" w:eastAsia="zh-CN"/>
        </w:rPr>
        <w:t>家委会代表参观学校食堂</w:t>
      </w:r>
    </w:p>
    <w:p w14:paraId="14A3CF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r>
        <w:rPr>
          <w:rFonts w:hint="eastAsia" w:ascii="仿宋" w:hAnsi="仿宋" w:eastAsia="仿宋" w:cs="仿宋"/>
          <w:i w:val="0"/>
          <w:iCs w:val="0"/>
          <w:caps w:val="0"/>
          <w:color w:val="1F2329"/>
          <w:spacing w:val="0"/>
          <w:sz w:val="32"/>
          <w:szCs w:val="32"/>
          <w:shd w:val="clear" w:fill="FFFFFF"/>
          <w:lang w:eastAsia="zh-CN"/>
        </w:rPr>
        <w:drawing>
          <wp:inline distT="0" distB="0" distL="114300" distR="114300">
            <wp:extent cx="5233670" cy="3615690"/>
            <wp:effectExtent l="0" t="0" r="0" b="0"/>
            <wp:docPr id="3" name="图片 3" descr="8400c38add0229807784b2d875e9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00c38add0229807784b2d875e90ec"/>
                    <pic:cNvPicPr>
                      <a:picLocks noChangeAspect="1"/>
                    </pic:cNvPicPr>
                  </pic:nvPicPr>
                  <pic:blipFill>
                    <a:blip r:embed="rId6"/>
                    <a:srcRect b="7879"/>
                    <a:stretch>
                      <a:fillRect/>
                    </a:stretch>
                  </pic:blipFill>
                  <pic:spPr>
                    <a:xfrm>
                      <a:off x="0" y="0"/>
                      <a:ext cx="5233670" cy="3615690"/>
                    </a:xfrm>
                    <a:prstGeom prst="rect">
                      <a:avLst/>
                    </a:prstGeom>
                  </pic:spPr>
                </pic:pic>
              </a:graphicData>
            </a:graphic>
          </wp:inline>
        </w:drawing>
      </w:r>
    </w:p>
    <w:p w14:paraId="4E9D4F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楷体" w:hAnsi="楷体" w:eastAsia="楷体" w:cs="楷体"/>
          <w:i w:val="0"/>
          <w:iCs w:val="0"/>
          <w:caps w:val="0"/>
          <w:color w:val="1F2329"/>
          <w:spacing w:val="0"/>
          <w:sz w:val="32"/>
          <w:szCs w:val="32"/>
          <w:shd w:val="clear" w:fill="FFFFFF"/>
          <w:lang w:val="en-US" w:eastAsia="zh-CN"/>
        </w:rPr>
      </w:pPr>
      <w:r>
        <w:rPr>
          <w:rFonts w:hint="eastAsia" w:ascii="楷体" w:hAnsi="楷体" w:eastAsia="楷体" w:cs="楷体"/>
          <w:i w:val="0"/>
          <w:iCs w:val="0"/>
          <w:caps w:val="0"/>
          <w:color w:val="1F2329"/>
          <w:spacing w:val="0"/>
          <w:sz w:val="32"/>
          <w:szCs w:val="32"/>
          <w:shd w:val="clear" w:fill="FFFFFF"/>
          <w:lang w:val="en-US" w:eastAsia="zh-CN"/>
        </w:rPr>
        <w:t>家委会代表查看饭菜质量</w:t>
      </w:r>
    </w:p>
    <w:p w14:paraId="4840A3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aps w:val="0"/>
          <w:color w:val="1F2329"/>
          <w:spacing w:val="0"/>
          <w:sz w:val="32"/>
          <w:szCs w:val="32"/>
          <w:shd w:val="clear" w:fill="FFFFFF"/>
          <w:lang w:eastAsia="zh-CN"/>
        </w:rPr>
      </w:pPr>
      <w:r>
        <w:rPr>
          <w:rFonts w:hint="eastAsia" w:ascii="仿宋" w:hAnsi="仿宋" w:eastAsia="仿宋" w:cs="仿宋"/>
          <w:i w:val="0"/>
          <w:iCs w:val="0"/>
          <w:caps w:val="0"/>
          <w:color w:val="1F2329"/>
          <w:spacing w:val="0"/>
          <w:sz w:val="32"/>
          <w:szCs w:val="32"/>
          <w:shd w:val="clear" w:fill="FFFFFF"/>
          <w:lang w:eastAsia="zh-CN"/>
        </w:rPr>
        <w:drawing>
          <wp:inline distT="0" distB="0" distL="114300" distR="114300">
            <wp:extent cx="5274310" cy="3622040"/>
            <wp:effectExtent l="0" t="0" r="0" b="0"/>
            <wp:docPr id="4" name="图片 4" descr="d4fe2048e3a9b9aa76351e51d7fe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fe2048e3a9b9aa76351e51d7fe1b3"/>
                    <pic:cNvPicPr>
                      <a:picLocks noChangeAspect="1"/>
                    </pic:cNvPicPr>
                  </pic:nvPicPr>
                  <pic:blipFill>
                    <a:blip r:embed="rId7"/>
                    <a:srcRect b="8399"/>
                    <a:stretch>
                      <a:fillRect/>
                    </a:stretch>
                  </pic:blipFill>
                  <pic:spPr>
                    <a:xfrm>
                      <a:off x="0" y="0"/>
                      <a:ext cx="5274310" cy="3622040"/>
                    </a:xfrm>
                    <a:prstGeom prst="rect">
                      <a:avLst/>
                    </a:prstGeom>
                  </pic:spPr>
                </pic:pic>
              </a:graphicData>
            </a:graphic>
          </wp:inline>
        </w:drawing>
      </w:r>
    </w:p>
    <w:p w14:paraId="54DDB2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i w:val="0"/>
          <w:iCs w:val="0"/>
          <w:caps w:val="0"/>
          <w:color w:val="1F2329"/>
          <w:spacing w:val="0"/>
          <w:sz w:val="32"/>
          <w:szCs w:val="32"/>
          <w:shd w:val="clear" w:fill="FFFFFF"/>
          <w:lang w:val="en-US" w:eastAsia="zh-CN"/>
        </w:rPr>
      </w:pPr>
      <w:r>
        <w:rPr>
          <w:rFonts w:hint="eastAsia" w:ascii="楷体" w:hAnsi="楷体" w:eastAsia="楷体" w:cs="楷体"/>
          <w:i w:val="0"/>
          <w:iCs w:val="0"/>
          <w:caps w:val="0"/>
          <w:color w:val="1F2329"/>
          <w:spacing w:val="0"/>
          <w:sz w:val="32"/>
          <w:szCs w:val="32"/>
          <w:shd w:val="clear" w:fill="FFFFFF"/>
          <w:lang w:val="en-US" w:eastAsia="zh-CN"/>
        </w:rPr>
        <w:t>委员会成员在学校用餐</w:t>
      </w:r>
    </w:p>
    <w:p w14:paraId="3D4425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fill="FFFFFF"/>
        </w:rPr>
      </w:pPr>
      <w:r>
        <w:rPr>
          <w:rFonts w:hint="eastAsia" w:ascii="仿宋" w:hAnsi="仿宋" w:eastAsia="仿宋" w:cs="仿宋"/>
          <w:i w:val="0"/>
          <w:iCs w:val="0"/>
          <w:caps w:val="0"/>
          <w:color w:val="1F2329"/>
          <w:spacing w:val="0"/>
          <w:sz w:val="32"/>
          <w:szCs w:val="32"/>
          <w:shd w:val="clear" w:fill="FFFFFF"/>
        </w:rPr>
        <w:t>学生的“小餐盘”关联着千家万户的“大民生”。为切实推动家校共育工作的良好实施，充分发挥家委会的重要作用，围绕学校学生管理以及膳食管理事宜与家长代表展开面对面的深入交流，郑州市电子信息工程学校于2024年12月27日召开了2024级家长委员会家校共育会议暨校园膳食管理家长委员会工作会议。出席此次会议的校方领导有校长韩兴华、德育副校长高勤华、行政副校长于蓉以及政教处主任张丽君。会议由政教处主任张丽君主持。</w:t>
      </w:r>
    </w:p>
    <w:p w14:paraId="666A5D8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fill="FFFFFF"/>
        </w:rPr>
      </w:pPr>
      <w:r>
        <w:rPr>
          <w:rFonts w:hint="eastAsia" w:ascii="仿宋" w:hAnsi="仿宋" w:eastAsia="仿宋" w:cs="仿宋"/>
          <w:i w:val="0"/>
          <w:iCs w:val="0"/>
          <w:caps w:val="0"/>
          <w:color w:val="1F2329"/>
          <w:spacing w:val="0"/>
          <w:sz w:val="32"/>
          <w:szCs w:val="32"/>
          <w:shd w:val="clear" w:fill="FFFFFF"/>
        </w:rPr>
        <w:t>会议伊始，校长韩兴华向参会的各位家长致以诚挚且热烈的欢迎，并就校园文化、教育教学特色以及师资队伍建设等方面的情况向家长们进行了详细介绍。</w:t>
      </w:r>
    </w:p>
    <w:p w14:paraId="60B3D85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fill="FFFFFF"/>
        </w:rPr>
      </w:pPr>
      <w:r>
        <w:rPr>
          <w:rFonts w:hint="eastAsia" w:ascii="仿宋" w:hAnsi="仿宋" w:eastAsia="仿宋" w:cs="仿宋"/>
          <w:i w:val="0"/>
          <w:iCs w:val="0"/>
          <w:caps w:val="0"/>
          <w:color w:val="1F2329"/>
          <w:spacing w:val="0"/>
          <w:sz w:val="32"/>
          <w:szCs w:val="32"/>
          <w:shd w:val="clear" w:fill="FFFFFF"/>
        </w:rPr>
        <w:t>继而，德育副校长高勤华针对学校本年度学生管理工作的开展状况以及下学期拟开展的重点工作内容展开汇报，同时积极鼓励家长们加强与班主任之间的沟通交流，以便共同为学生营造更为优质的成长环境。</w:t>
      </w:r>
    </w:p>
    <w:p w14:paraId="530EF0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fill="FFFFFF"/>
        </w:rPr>
      </w:pPr>
      <w:r>
        <w:rPr>
          <w:rFonts w:hint="eastAsia" w:ascii="仿宋" w:hAnsi="仿宋" w:eastAsia="仿宋" w:cs="仿宋"/>
          <w:i w:val="0"/>
          <w:iCs w:val="0"/>
          <w:caps w:val="0"/>
          <w:color w:val="1F2329"/>
          <w:spacing w:val="0"/>
          <w:sz w:val="32"/>
          <w:szCs w:val="32"/>
          <w:shd w:val="clear" w:fill="FFFFFF"/>
        </w:rPr>
        <w:t>在学生健康成长的进程中，食堂无疑是至关重要的关键环节。行政副校长于蓉全面且细致地介绍了学校的餐厅管理模式、餐厅菜品种类、学生就餐环境以及食品安全监管模式等内容，并殷切期望各膳食监督家长委员们能够踊跃参与并全力支持餐厅管理工作，助力营造健康且安全的膳食环境。</w:t>
      </w:r>
    </w:p>
    <w:p w14:paraId="417F47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1F2329"/>
          <w:spacing w:val="0"/>
          <w:sz w:val="32"/>
          <w:szCs w:val="32"/>
          <w:shd w:val="clear" w:fill="FFFFFF"/>
        </w:rPr>
      </w:pPr>
      <w:r>
        <w:rPr>
          <w:rFonts w:hint="eastAsia" w:ascii="仿宋" w:hAnsi="仿宋" w:eastAsia="仿宋" w:cs="仿宋"/>
          <w:i w:val="0"/>
          <w:iCs w:val="0"/>
          <w:caps w:val="0"/>
          <w:color w:val="1F2329"/>
          <w:spacing w:val="0"/>
          <w:sz w:val="32"/>
          <w:szCs w:val="32"/>
          <w:shd w:val="clear" w:fill="FFFFFF"/>
        </w:rPr>
        <w:t>会议结束之后，学校领导与家长委员们一同实地查看了学校餐厅。其间，总务处邱峰老师向家长代表详细阐述了食堂原材料采购流程以及每日验菜制度，并引领大家深入食堂各功能区，现场观摩食堂清洗、烹饪、配餐等环节的规范操作流程，使大家能够“零距离”直观感受校园食堂的运作机制以及学生们的就餐环境。随后，委员会成员在学校用餐，亲身体验了食堂的餐饮服务，进一步深化了对食堂运营情况的认知与感受，家长们对食堂的卫生状况、菜品质量以及服务水平均给予了高度评价。</w:t>
      </w:r>
    </w:p>
    <w:p w14:paraId="1142F8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i w:val="0"/>
          <w:iCs w:val="0"/>
          <w:caps w:val="0"/>
          <w:color w:val="1F2329"/>
          <w:spacing w:val="0"/>
          <w:sz w:val="32"/>
          <w:szCs w:val="32"/>
          <w:shd w:val="clear" w:fill="FFFFFF"/>
        </w:rPr>
        <w:t>此次会议的成功召开，不仅有力地强化了家校之间的紧密联系与协同合作，更为孩子们的健康成长以及学校的长远发展注入了崭新的活力与强劲动力。下一步，学校将持续探索更为科学、高效的家校共育路径，积极引导家长近距离、高效率地参与学校教育教学活动，致力于为广大学子的全面发展筑牢坚实保障，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27E2E254-5393-43DE-82BD-4F8439856E8D}"/>
  </w:font>
  <w:font w:name="仿宋">
    <w:panose1 w:val="02010609060101010101"/>
    <w:charset w:val="86"/>
    <w:family w:val="auto"/>
    <w:pitch w:val="default"/>
    <w:sig w:usb0="800002BF" w:usb1="38CF7CFA" w:usb2="00000016" w:usb3="00000000" w:csb0="00040001" w:csb1="00000000"/>
    <w:embedRegular r:id="rId2" w:fontKey="{5B42F65C-2170-429C-AB10-F94943F88F1F}"/>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stral">
    <w:panose1 w:val="03090702030407020403"/>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DIN Next LT Pro Medium">
    <w:panose1 w:val="020B0603020203050203"/>
    <w:charset w:val="00"/>
    <w:family w:val="auto"/>
    <w:pitch w:val="default"/>
    <w:sig w:usb0="A00000AF" w:usb1="5000205B" w:usb2="00000000" w:usb3="00000000" w:csb0="20000093" w:csb1="00000000"/>
  </w:font>
  <w:font w:name="Constantia">
    <w:panose1 w:val="02030602050306030303"/>
    <w:charset w:val="00"/>
    <w:family w:val="auto"/>
    <w:pitch w:val="default"/>
    <w:sig w:usb0="A00002EF" w:usb1="4000204B" w:usb2="00000000" w:usb3="00000000" w:csb0="2000019F" w:csb1="00000000"/>
  </w:font>
  <w:font w:name="楷体">
    <w:panose1 w:val="02010609060101010101"/>
    <w:charset w:val="86"/>
    <w:family w:val="auto"/>
    <w:pitch w:val="default"/>
    <w:sig w:usb0="800002BF" w:usb1="38CF7CFA" w:usb2="00000016" w:usb3="00000000" w:csb0="00040001" w:csb1="00000000"/>
    <w:embedRegular r:id="rId3" w:fontKey="{8AD9750F-2650-42DB-89CD-E24DC707C8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21A0"/>
    <w:rsid w:val="385A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2024-12-29T03:45:00Z</dcterms:created>
  <dc:creator>paddington</dc:creator>
  <cp:lastModifiedBy>paddington</cp:lastModifiedBy>
  <dcterms:modified xsi:type="dcterms:W3CDTF">2024-12-29T05:09:09Z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C3DF9FC8849D4E25A6BFA0ECA5E42E0A_11</vt:lpwstr>
  </property>
  <property fmtid="{D5CDD505-2E9C-101B-9397-08002B2CF9AE}" pid="4" name="KSOTemplateDocerSaveRecord">
    <vt:lpwstr>eyJoZGlkIjoiZjFmZWIzNDg2MmIzZjExOTIzMmViNTBmYTMwYTk0ZWYiLCJ1c2VySWQiOiI0OTQxMjEyMzUifQ==</vt:lpwstr>
  </property>
</Properties>
</file>