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743FB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</w:rPr>
        <w:t>家校携手护“食”安——</w:t>
      </w:r>
      <w:r>
        <w:rPr>
          <w:rFonts w:hint="eastAsia" w:ascii="方正公文小标宋" w:hAnsi="方正公文小标宋" w:eastAsia="方正公文小标宋" w:cs="方正公文小标宋"/>
          <w:sz w:val="44"/>
          <w:szCs w:val="52"/>
          <w:lang w:val="en-US" w:eastAsia="zh-CN"/>
        </w:rPr>
        <w:t>郑州市电子信息工程学校</w:t>
      </w:r>
      <w:r>
        <w:rPr>
          <w:rFonts w:hint="eastAsia" w:ascii="方正公文小标宋" w:hAnsi="方正公文小标宋" w:eastAsia="方正公文小标宋" w:cs="方正公文小标宋"/>
          <w:sz w:val="44"/>
          <w:szCs w:val="52"/>
        </w:rPr>
        <w:t>成立膳食监督家长委员会</w:t>
      </w:r>
    </w:p>
    <w:p w14:paraId="1166EC8C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1" name="图片 1" descr="58399bc054de6d5e73a15ae1cb0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399bc054de6d5e73a15ae1cb084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DBD9"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与会领导与家长代表</w:t>
      </w:r>
    </w:p>
    <w:p w14:paraId="7788F0D7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2" name="图片 2" descr="827ab50bd0103c4ea38db161202f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7ab50bd0103c4ea38db161202f8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958A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韩兴华校长介绍学校工作</w:t>
      </w:r>
    </w:p>
    <w:p w14:paraId="4D3CB0CD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3" name="图片 3" descr="5cbfedb8138bddbde7e3e593126c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bfedb8138bddbde7e3e593126c5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6175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于蓉副校长讲解文件精神</w:t>
      </w:r>
    </w:p>
    <w:p w14:paraId="01972053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4" name="图片 4" descr="06d16f69d8b47a33ce77afb73fad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d16f69d8b47a33ce77afb73fad9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B99E">
      <w:pPr>
        <w:jc w:val="center"/>
        <w:rPr>
          <w:rFonts w:hint="eastAsia" w:ascii="楷体" w:hAnsi="楷体" w:eastAsia="楷体" w:cs="楷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40"/>
          <w:lang w:val="en-US" w:eastAsia="zh-CN"/>
        </w:rPr>
        <w:t>张丽君主任宣读委员会名单</w:t>
      </w:r>
    </w:p>
    <w:p w14:paraId="58528A44">
      <w:pPr>
        <w:jc w:val="center"/>
        <w:rPr>
          <w:rFonts w:hint="default" w:ascii="楷体" w:hAnsi="楷体" w:eastAsia="楷体" w:cs="楷体"/>
          <w:b w:val="0"/>
          <w:bCs w:val="0"/>
          <w:sz w:val="32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53990" cy="3940175"/>
            <wp:effectExtent l="0" t="0" r="3175" b="0"/>
            <wp:docPr id="6" name="图片 6" descr="b4dc2af8714305ca577d48fc464e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dc2af8714305ca577d48fc464ec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A145">
      <w:pPr>
        <w:jc w:val="center"/>
        <w:rPr>
          <w:rFonts w:hint="default" w:ascii="楷体" w:hAnsi="楷体" w:eastAsia="楷体" w:cs="楷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40"/>
          <w:lang w:val="en-US" w:eastAsia="zh-CN"/>
        </w:rPr>
        <w:t>全票同意通过表决</w:t>
      </w:r>
      <w:bookmarkStart w:id="0" w:name="_GoBack"/>
      <w:bookmarkEnd w:id="0"/>
    </w:p>
    <w:p w14:paraId="7EEC1547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66690" cy="3950335"/>
            <wp:effectExtent l="0" t="0" r="1270" b="635"/>
            <wp:docPr id="5" name="图片 5" descr="85f8ab25049922708a7560d1b4a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f8ab25049922708a7560d1b4a00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76F4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徐会铃书记谈家校协同育人</w:t>
      </w:r>
    </w:p>
    <w:p w14:paraId="59EB4E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2025年2月28日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上午，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郑州市电子信息工程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学校在务本楼一楼122会议室召开校园膳食监督家长委员会成立大会暨首次工作培训会。会议由副校长高勤华主持，学校党委书记徐会铃、校长韩兴华、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行政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副校长于蓉及相关部门负责人、家长代表共50余人参会，共同见证校园膳食监督家长委员会的成立，开启家校协同监督校园膳食工作的新篇章。</w:t>
      </w:r>
    </w:p>
    <w:p w14:paraId="77070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韩兴华校长在介绍学校工作时，重点聚焦学生生活保障的提质升级。他提到，学校始终将学生的“吃住学”作为民生工程，近年来投入专项资金推进食堂和宿舍改造：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为解决学生吃饭拥挤，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食堂增设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一层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，优化就餐环境；宿舍统一安装直饮水设备、吹风机，并实行免费洗澡服务，切实解决学生生活需求。此外，学校创新推行“劳动值周班”制度，组织学生参与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学校管理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、卫生清洁等实践，既培养了学生的劳动技能，又增强了爱校护校意识，成效显著。</w:t>
      </w:r>
    </w:p>
    <w:p w14:paraId="0A759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随后，于蓉副校长详细解读了《河南省教育厅办公室关于印发〈中小学校园膳食监督家长委员会工作办法（试行〉的通知》（教体卫艺函〔2025〕32号）文件精神，强调家长委员会在食品安全、营养搭配、卫生管理等方面的监督职责，号召家长积极参与校园膳食共建工作。</w:t>
      </w:r>
    </w:p>
    <w:p w14:paraId="12A38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会议通报了前期家长自愿报名及推荐情况。经现场征求备选库家长意愿，最终通过民主表决，选举出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名家长代表组成首届校园膳食监督家长委员会。张丽君主任介绍了当选委员的基本情况，并宣读了委员会名单。</w:t>
      </w:r>
    </w:p>
    <w:p w14:paraId="53248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徐会铃书记在讲话中强调，家校协同育人需“双向奔赴”。他结合当前教育热点问题指出，网络游戏和短视频对青少年身心健康的影响不容忽视，家长要关注孩子的情绪变化和心理状态，“多倾听少说教，多陪伴少指责”，与学校共同筑牢学生心理安全防线。同时，他呼吁家长重视中职学生的升学规划：“国家正大力发展职业教育，亟需中高级技能人才。希望家长支持学生通过职教高考、‘3+2’贯通培养等渠道提升学历和技能，为未来发展铺路。”</w:t>
      </w:r>
    </w:p>
    <w:p w14:paraId="0D931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会后，学校组织家长委员开展膳食监督专项培训，并实地走访餐厅后厨，现场启动监督工作流程。委员们通过理论学习与实操结合，初步掌握了校园膳食监督的核心要点与操作方法。</w:t>
      </w:r>
    </w:p>
    <w:p w14:paraId="27AEF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本次会议的召开标志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郑州市电子信息工程学校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</w:rPr>
        <w:t>家校协同监督机制的正式落地。未来，家长委员会将定期参与校园膳食巡查、菜谱制定及满意度调查，推动学校膳食服务提质增效，为全体学生的健康成长保驾护航。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27AF8A0-3F3A-4584-A027-C9876B057C9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8A84D90-B0FD-4C4A-8463-B23465AA7CC7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CB3003A1-D57B-4647-AF71-7312A74DE713}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98724C"/>
    <w:rsid w:val="12104EB8"/>
    <w:rsid w:val="12B65A3D"/>
    <w:rsid w:val="12DB5F87"/>
    <w:rsid w:val="1B4F7512"/>
    <w:rsid w:val="267442D0"/>
    <w:rsid w:val="26E32BD1"/>
    <w:rsid w:val="2F622FA8"/>
    <w:rsid w:val="2F792957"/>
    <w:rsid w:val="36DA1DD6"/>
    <w:rsid w:val="443815DD"/>
    <w:rsid w:val="509176A9"/>
    <w:rsid w:val="5198724C"/>
    <w:rsid w:val="55004DFD"/>
    <w:rsid w:val="5B4B2B4A"/>
    <w:rsid w:val="5E1809F6"/>
    <w:rsid w:val="5EC5419E"/>
    <w:rsid w:val="6BA918F3"/>
    <w:rsid w:val="6CA17788"/>
    <w:rsid w:val="6E22598D"/>
    <w:rsid w:val="721728AC"/>
    <w:rsid w:val="7FF5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2025-03-01T01:20:00Z</dcterms:created>
  <dc:creator>paddington</dc:creator>
  <cp:lastModifiedBy>paddington</cp:lastModifiedBy>
  <dcterms:modified xsi:type="dcterms:W3CDTF">2025-03-01T02:06:21Z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AE6EDB0D17A64973946A8CE06364D827_11</vt:lpwstr>
  </property>
  <property fmtid="{D5CDD505-2E9C-101B-9397-08002B2CF9AE}" pid="4" name="KSOTemplateDocerSaveRecord">
    <vt:lpwstr>eyJoZGlkIjoiZjFmZWIzNDg2MmIzZjExOTIzMmViNTBmYTMwYTk0ZWYiLCJ1c2VySWQiOiI0OTQxMjEyMzUifQ==</vt:lpwstr>
  </property>
</Properties>
</file>